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08F" w:rsidRDefault="00765587" w:rsidP="0068508F">
      <w:pPr>
        <w:jc w:val="center"/>
        <w:rPr>
          <w:b/>
          <w:sz w:val="32"/>
        </w:rPr>
      </w:pPr>
      <w:bookmarkStart w:id="0" w:name="_GoBack"/>
      <w:bookmarkEnd w:id="0"/>
      <w:r>
        <w:rPr>
          <w:b/>
          <w:sz w:val="32"/>
        </w:rPr>
        <w:t xml:space="preserve"> </w:t>
      </w:r>
      <w:r w:rsidR="0068508F" w:rsidRPr="0068508F">
        <w:rPr>
          <w:rFonts w:hint="eastAsia"/>
          <w:b/>
          <w:sz w:val="32"/>
        </w:rPr>
        <w:t>SVM</w:t>
      </w:r>
    </w:p>
    <w:p w:rsidR="00765587" w:rsidRPr="00B72C2A" w:rsidRDefault="00765587" w:rsidP="00765587">
      <w:pPr>
        <w:pStyle w:val="a3"/>
        <w:ind w:left="420" w:firstLineChars="0" w:firstLine="0"/>
        <w:rPr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一</w:t>
      </w:r>
      <w:r w:rsidRPr="00AC0CC2">
        <w:rPr>
          <w:rFonts w:ascii="Arial" w:hAnsi="Arial" w:cs="Arial" w:hint="eastAsia"/>
          <w:sz w:val="24"/>
          <w:szCs w:val="28"/>
        </w:rPr>
        <w:t>、</w:t>
      </w:r>
      <w:r w:rsidRPr="00AC0CC2">
        <w:rPr>
          <w:rFonts w:ascii="Arial" w:hAnsi="Arial" w:cs="Arial"/>
          <w:sz w:val="24"/>
          <w:szCs w:val="28"/>
        </w:rPr>
        <w:t>线性可分</w:t>
      </w:r>
      <w:r w:rsidRPr="00AC0CC2">
        <w:rPr>
          <w:rFonts w:ascii="Arial" w:hAnsi="Arial" w:cs="Arial" w:hint="eastAsia"/>
          <w:sz w:val="24"/>
          <w:szCs w:val="28"/>
        </w:rPr>
        <w:t>与</w:t>
      </w:r>
      <w:r w:rsidRPr="00AC0CC2">
        <w:rPr>
          <w:rFonts w:ascii="Arial" w:hAnsi="Arial" w:cs="Arial"/>
          <w:sz w:val="24"/>
          <w:szCs w:val="28"/>
        </w:rPr>
        <w:t>硬间隔最大化</w:t>
      </w:r>
    </w:p>
    <w:p w:rsidR="00765587" w:rsidRDefault="00765587" w:rsidP="00765587">
      <w:pPr>
        <w:pStyle w:val="a3"/>
        <w:ind w:left="420" w:firstLineChars="0" w:firstLine="0"/>
        <w:rPr>
          <w:sz w:val="32"/>
          <w:szCs w:val="32"/>
        </w:rPr>
      </w:pPr>
      <w:r>
        <w:rPr>
          <w:rFonts w:ascii="Arial" w:hAnsi="Arial" w:cs="Arial"/>
          <w:noProof/>
          <w:color w:val="CA0000"/>
          <w:szCs w:val="21"/>
        </w:rPr>
        <w:drawing>
          <wp:inline distT="0" distB="0" distL="0" distR="0" wp14:anchorId="702794E7" wp14:editId="398862DF">
            <wp:extent cx="1774152" cy="1482132"/>
            <wp:effectExtent l="0" t="0" r="0" b="3810"/>
            <wp:docPr id="2" name="图片 2" descr="clip_image006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_image006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905" cy="148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</w:rPr>
        <w:t xml:space="preserve">  </w:t>
      </w:r>
      <w:r w:rsidRPr="00AC0CC2">
        <w:rPr>
          <w:rFonts w:ascii="Arial" w:hAnsi="Arial" w:cs="Arial" w:hint="eastAsia"/>
          <w:color w:val="333333"/>
          <w:szCs w:val="21"/>
        </w:rPr>
        <w:t>这个超平面可以用分类函数</w:t>
      </w:r>
      <w:r w:rsidRPr="00AC0CC2">
        <w:rPr>
          <w:rFonts w:ascii="Arial" w:hAnsi="Arial" w:cs="Arial"/>
          <w:noProof/>
          <w:color w:val="333333"/>
          <w:szCs w:val="21"/>
        </w:rPr>
        <w:drawing>
          <wp:inline distT="0" distB="0" distL="0" distR="0" wp14:anchorId="4045CFB7" wp14:editId="513E7CFE">
            <wp:extent cx="1192530" cy="191135"/>
            <wp:effectExtent l="0" t="0" r="7620" b="0"/>
            <wp:docPr id="9" name="图片 9" descr="http://img.blog.csdn.net/2013110720121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YcDm4" descr="http://img.blog.csdn.net/201311072012119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0CC2">
        <w:rPr>
          <w:rFonts w:ascii="Arial" w:hAnsi="Arial" w:cs="Arial" w:hint="eastAsia"/>
          <w:color w:val="333333"/>
          <w:szCs w:val="21"/>
        </w:rPr>
        <w:t>表示，当</w:t>
      </w:r>
      <w:r w:rsidRPr="00AC0CC2">
        <w:rPr>
          <w:rFonts w:ascii="Arial" w:hAnsi="Arial" w:cs="Arial" w:hint="eastAsia"/>
          <w:color w:val="333333"/>
          <w:szCs w:val="21"/>
        </w:rPr>
        <w:t xml:space="preserve">f(x) </w:t>
      </w:r>
      <w:r w:rsidRPr="00AC0CC2">
        <w:rPr>
          <w:rFonts w:ascii="Arial" w:hAnsi="Arial" w:cs="Arial" w:hint="eastAsia"/>
          <w:color w:val="333333"/>
          <w:szCs w:val="21"/>
        </w:rPr>
        <w:t>等于</w:t>
      </w:r>
      <w:r w:rsidRPr="00AC0CC2">
        <w:rPr>
          <w:rFonts w:ascii="Arial" w:hAnsi="Arial" w:cs="Arial" w:hint="eastAsia"/>
          <w:color w:val="333333"/>
          <w:szCs w:val="21"/>
        </w:rPr>
        <w:t>0</w:t>
      </w:r>
      <w:r w:rsidRPr="00AC0CC2">
        <w:rPr>
          <w:rFonts w:ascii="Arial" w:hAnsi="Arial" w:cs="Arial" w:hint="eastAsia"/>
          <w:color w:val="333333"/>
          <w:szCs w:val="21"/>
        </w:rPr>
        <w:t>的时候，</w:t>
      </w:r>
      <w:r w:rsidRPr="00AC0CC2">
        <w:rPr>
          <w:rFonts w:ascii="Arial" w:hAnsi="Arial" w:cs="Arial" w:hint="eastAsia"/>
          <w:color w:val="333333"/>
          <w:szCs w:val="21"/>
        </w:rPr>
        <w:t>x</w:t>
      </w:r>
      <w:r w:rsidRPr="00AC0CC2">
        <w:rPr>
          <w:rFonts w:ascii="Arial" w:hAnsi="Arial" w:cs="Arial" w:hint="eastAsia"/>
          <w:color w:val="333333"/>
          <w:szCs w:val="21"/>
        </w:rPr>
        <w:t>便是位于超平面上的点，而</w:t>
      </w:r>
      <w:r w:rsidRPr="00AC0CC2">
        <w:rPr>
          <w:rFonts w:ascii="Arial" w:hAnsi="Arial" w:cs="Arial" w:hint="eastAsia"/>
          <w:color w:val="333333"/>
          <w:szCs w:val="21"/>
        </w:rPr>
        <w:t>f(x)</w:t>
      </w:r>
      <w:r w:rsidRPr="00AC0CC2">
        <w:rPr>
          <w:rFonts w:ascii="Arial" w:hAnsi="Arial" w:cs="Arial" w:hint="eastAsia"/>
          <w:color w:val="333333"/>
          <w:szCs w:val="21"/>
        </w:rPr>
        <w:t>大于</w:t>
      </w:r>
      <w:r w:rsidRPr="00AC0CC2">
        <w:rPr>
          <w:rFonts w:ascii="Arial" w:hAnsi="Arial" w:cs="Arial" w:hint="eastAsia"/>
          <w:color w:val="333333"/>
          <w:szCs w:val="21"/>
        </w:rPr>
        <w:t>0</w:t>
      </w:r>
      <w:r w:rsidRPr="00AC0CC2">
        <w:rPr>
          <w:rFonts w:ascii="Arial" w:hAnsi="Arial" w:cs="Arial" w:hint="eastAsia"/>
          <w:color w:val="333333"/>
          <w:szCs w:val="21"/>
        </w:rPr>
        <w:t>的点对应</w:t>
      </w:r>
      <w:r w:rsidRPr="00AC0CC2">
        <w:rPr>
          <w:rFonts w:ascii="Arial" w:hAnsi="Arial" w:cs="Arial" w:hint="eastAsia"/>
          <w:color w:val="333333"/>
          <w:szCs w:val="21"/>
        </w:rPr>
        <w:t xml:space="preserve"> y=1 </w:t>
      </w:r>
      <w:r w:rsidRPr="00AC0CC2">
        <w:rPr>
          <w:rFonts w:ascii="Arial" w:hAnsi="Arial" w:cs="Arial" w:hint="eastAsia"/>
          <w:color w:val="333333"/>
          <w:szCs w:val="21"/>
        </w:rPr>
        <w:t>的数据点，</w:t>
      </w:r>
      <w:r w:rsidRPr="00AC0CC2">
        <w:rPr>
          <w:rFonts w:ascii="Arial" w:hAnsi="Arial" w:cs="Arial" w:hint="eastAsia"/>
          <w:color w:val="333333"/>
          <w:szCs w:val="21"/>
        </w:rPr>
        <w:t>f(x)</w:t>
      </w:r>
      <w:r w:rsidRPr="00AC0CC2">
        <w:rPr>
          <w:rFonts w:ascii="Arial" w:hAnsi="Arial" w:cs="Arial" w:hint="eastAsia"/>
          <w:color w:val="333333"/>
          <w:szCs w:val="21"/>
        </w:rPr>
        <w:t>小于</w:t>
      </w:r>
      <w:r w:rsidRPr="00AC0CC2">
        <w:rPr>
          <w:rFonts w:ascii="Arial" w:hAnsi="Arial" w:cs="Arial" w:hint="eastAsia"/>
          <w:color w:val="333333"/>
          <w:szCs w:val="21"/>
        </w:rPr>
        <w:t>0</w:t>
      </w:r>
      <w:r w:rsidRPr="00AC0CC2">
        <w:rPr>
          <w:rFonts w:ascii="Arial" w:hAnsi="Arial" w:cs="Arial" w:hint="eastAsia"/>
          <w:color w:val="333333"/>
          <w:szCs w:val="21"/>
        </w:rPr>
        <w:t>的点对应</w:t>
      </w:r>
      <w:r w:rsidRPr="00AC0CC2">
        <w:rPr>
          <w:rFonts w:ascii="Arial" w:hAnsi="Arial" w:cs="Arial" w:hint="eastAsia"/>
          <w:color w:val="333333"/>
          <w:szCs w:val="21"/>
        </w:rPr>
        <w:t>y=-1</w:t>
      </w:r>
      <w:r w:rsidRPr="00AC0CC2">
        <w:rPr>
          <w:rFonts w:ascii="Arial" w:hAnsi="Arial" w:cs="Arial" w:hint="eastAsia"/>
          <w:color w:val="333333"/>
          <w:szCs w:val="21"/>
        </w:rPr>
        <w:t>的点。</w:t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Arial" w:hAnsi="Arial" w:cs="Arial" w:hint="eastAsia"/>
          <w:color w:val="333333"/>
          <w:szCs w:val="21"/>
        </w:rPr>
        <w:t>因此</w:t>
      </w:r>
      <w:r w:rsidRPr="00AC0CC2">
        <w:rPr>
          <w:rFonts w:ascii="Arial" w:hAnsi="Arial" w:cs="Arial"/>
          <w:color w:val="333333"/>
          <w:szCs w:val="21"/>
        </w:rPr>
        <w:t>，</w:t>
      </w:r>
      <w:r w:rsidRPr="00AC0CC2">
        <w:rPr>
          <w:rFonts w:ascii="Arial" w:hAnsi="Arial" w:cs="Arial" w:hint="eastAsia"/>
          <w:color w:val="333333"/>
          <w:szCs w:val="21"/>
        </w:rPr>
        <w:t>最优</w:t>
      </w:r>
      <w:r w:rsidRPr="00AC0CC2">
        <w:rPr>
          <w:rFonts w:ascii="Arial" w:hAnsi="Arial" w:cs="Arial"/>
          <w:color w:val="333333"/>
          <w:szCs w:val="21"/>
        </w:rPr>
        <w:t>超平面到点的距离</w:t>
      </w:r>
      <w:r w:rsidRPr="00AC0CC2">
        <w:rPr>
          <w:rFonts w:ascii="Arial" w:hAnsi="Arial" w:cs="Arial" w:hint="eastAsia"/>
          <w:color w:val="333333"/>
          <w:szCs w:val="21"/>
        </w:rPr>
        <w:t>为</w:t>
      </w:r>
      <w:r w:rsidRPr="00AC0CC2">
        <w:rPr>
          <w:rFonts w:ascii="Arial" w:hAnsi="Arial" w:cs="Arial"/>
          <w:color w:val="333333"/>
          <w:szCs w:val="21"/>
        </w:rPr>
        <w:t>：</w:t>
      </w:r>
      <w:r w:rsidRPr="00AC0CC2">
        <w:rPr>
          <w:rFonts w:ascii="Arial" w:hAnsi="Arial" w:cs="Arial"/>
          <w:noProof/>
          <w:color w:val="333333"/>
          <w:szCs w:val="21"/>
        </w:rPr>
        <w:drawing>
          <wp:inline distT="0" distB="0" distL="0" distR="0" wp14:anchorId="654DEA1F" wp14:editId="791B9CE5">
            <wp:extent cx="1812925" cy="580390"/>
            <wp:effectExtent l="0" t="0" r="0" b="0"/>
            <wp:docPr id="10" name="图片 10" descr="http://img.blog.csdn.net/2013110720175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ifCYd" descr="http://img.blog.csdn.net/2013110720175909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Arial" w:hAnsi="Arial" w:cs="Arial" w:hint="eastAsia"/>
          <w:color w:val="333333"/>
          <w:szCs w:val="21"/>
        </w:rPr>
        <w:t>带颜色</w:t>
      </w:r>
      <w:r w:rsidRPr="00AC0CC2">
        <w:rPr>
          <w:rFonts w:ascii="Arial" w:hAnsi="Arial" w:cs="Arial"/>
          <w:color w:val="333333"/>
          <w:szCs w:val="21"/>
        </w:rPr>
        <w:t>的</w:t>
      </w:r>
      <w:r w:rsidRPr="00AC0CC2">
        <w:rPr>
          <w:rFonts w:ascii="Arial" w:hAnsi="Arial" w:cs="Arial" w:hint="eastAsia"/>
          <w:color w:val="333333"/>
          <w:szCs w:val="21"/>
        </w:rPr>
        <w:t>支持向量刚好在边界上，所以它们满足</w:t>
      </w:r>
      <w:r w:rsidRPr="00AC0CC2">
        <w:rPr>
          <w:rFonts w:ascii="Arial" w:hAnsi="Arial" w:cs="Arial"/>
          <w:noProof/>
          <w:color w:val="333333"/>
          <w:szCs w:val="21"/>
        </w:rPr>
        <w:drawing>
          <wp:inline distT="0" distB="0" distL="0" distR="0" wp14:anchorId="335F0423" wp14:editId="5F2E91CC">
            <wp:extent cx="1002030" cy="191135"/>
            <wp:effectExtent l="0" t="0" r="7620" b="0"/>
            <wp:docPr id="11" name="图片 11" descr="http://img.blog.csdn.net/2013111115524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kd606" descr="http://img.blog.csdn.net/201311111552442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0CC2">
        <w:rPr>
          <w:rFonts w:ascii="Arial" w:hAnsi="Arial" w:cs="Arial" w:hint="eastAsia"/>
          <w:color w:val="333333"/>
          <w:szCs w:val="21"/>
        </w:rPr>
        <w:t>。</w:t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Arial" w:hAnsi="Arial" w:cs="Arial" w:hint="eastAsia"/>
          <w:color w:val="333333"/>
          <w:szCs w:val="21"/>
        </w:rPr>
        <w:t>因此</w:t>
      </w:r>
      <w:r w:rsidRPr="00AC0CC2">
        <w:rPr>
          <w:rFonts w:ascii="Arial" w:hAnsi="Arial" w:cs="Arial"/>
          <w:color w:val="333333"/>
          <w:szCs w:val="21"/>
        </w:rPr>
        <w:t>，</w:t>
      </w:r>
      <w:r w:rsidRPr="00AC0CC2">
        <w:rPr>
          <w:rFonts w:ascii="Arial" w:hAnsi="Arial" w:cs="Arial" w:hint="eastAsia"/>
          <w:color w:val="333333"/>
          <w:szCs w:val="21"/>
        </w:rPr>
        <w:t>H1</w:t>
      </w:r>
      <w:r w:rsidRPr="00AC0CC2">
        <w:rPr>
          <w:rFonts w:ascii="Arial" w:hAnsi="Arial" w:cs="Arial" w:hint="eastAsia"/>
          <w:color w:val="333333"/>
          <w:szCs w:val="21"/>
        </w:rPr>
        <w:t>和</w:t>
      </w:r>
      <w:r w:rsidRPr="00AC0CC2">
        <w:rPr>
          <w:rFonts w:ascii="Arial" w:hAnsi="Arial" w:cs="Arial" w:hint="eastAsia"/>
          <w:color w:val="333333"/>
          <w:szCs w:val="21"/>
        </w:rPr>
        <w:t>H2</w:t>
      </w:r>
      <w:r w:rsidRPr="00AC0CC2">
        <w:rPr>
          <w:rFonts w:ascii="Arial" w:hAnsi="Arial" w:cs="Arial" w:hint="eastAsia"/>
          <w:color w:val="333333"/>
          <w:szCs w:val="21"/>
        </w:rPr>
        <w:t>之间的</w:t>
      </w:r>
      <w:r w:rsidRPr="00AC0CC2">
        <w:rPr>
          <w:rFonts w:ascii="Arial" w:hAnsi="Arial" w:cs="Arial"/>
          <w:color w:val="333333"/>
          <w:szCs w:val="21"/>
        </w:rPr>
        <w:t>距离为</w:t>
      </w:r>
      <w:r w:rsidRPr="00AC0CC2">
        <w:rPr>
          <w:rFonts w:ascii="Arial" w:hAnsi="Arial" w:cs="Arial" w:hint="eastAsia"/>
          <w:color w:val="333333"/>
          <w:szCs w:val="21"/>
        </w:rPr>
        <w:t>:</w:t>
      </w:r>
      <w:r w:rsidRPr="00AC0CC2">
        <w:rPr>
          <w:rFonts w:ascii="Arial" w:hAnsi="Arial" w:cs="Arial"/>
          <w:color w:val="333333"/>
          <w:szCs w:val="21"/>
        </w:rPr>
        <w:t>2/||W||.</w:t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Arial" w:hAnsi="Arial" w:cs="Arial" w:hint="eastAsia"/>
          <w:color w:val="333333"/>
          <w:szCs w:val="21"/>
        </w:rPr>
        <w:t>最大化此</w:t>
      </w:r>
      <w:r w:rsidRPr="00AC0CC2">
        <w:rPr>
          <w:rFonts w:ascii="Arial" w:hAnsi="Arial" w:cs="Arial"/>
          <w:color w:val="333333"/>
          <w:szCs w:val="21"/>
        </w:rPr>
        <w:t>距离等价于最小化</w:t>
      </w:r>
      <w:r w:rsidRPr="00AC0CC2">
        <w:rPr>
          <w:rFonts w:ascii="Arial" w:hAnsi="Arial" w:cs="Arial" w:hint="eastAsia"/>
          <w:color w:val="FF0000"/>
          <w:szCs w:val="21"/>
        </w:rPr>
        <w:t>公式</w:t>
      </w:r>
      <w:r w:rsidRPr="00AC0CC2">
        <w:rPr>
          <w:rFonts w:ascii="Arial" w:hAnsi="Arial" w:cs="Arial" w:hint="eastAsia"/>
          <w:color w:val="FF0000"/>
          <w:szCs w:val="21"/>
        </w:rPr>
        <w:t>1</w:t>
      </w:r>
      <w:r w:rsidRPr="00AC0CC2">
        <w:rPr>
          <w:rFonts w:ascii="Arial" w:hAnsi="Arial" w:cs="Arial"/>
          <w:color w:val="333333"/>
          <w:szCs w:val="21"/>
        </w:rPr>
        <w:t>：</w:t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Tahoma" w:hAnsi="Tahoma" w:cs="Tahoma"/>
          <w:noProof/>
          <w:szCs w:val="21"/>
        </w:rPr>
        <w:drawing>
          <wp:inline distT="0" distB="0" distL="0" distR="0" wp14:anchorId="189C2C35" wp14:editId="3A58B2B7">
            <wp:extent cx="4277995" cy="532765"/>
            <wp:effectExtent l="0" t="0" r="8255" b="635"/>
            <wp:docPr id="12" name="图片 12" descr="http://img.my.csdn.net/uploads/201210/25/1351141994_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D3ZzV" descr="http://img.my.csdn.net/uploads/201210/25/1351141994_180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9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Arial" w:hAnsi="Arial" w:cs="Arial" w:hint="eastAsia"/>
          <w:color w:val="333333"/>
          <w:szCs w:val="21"/>
        </w:rPr>
        <w:t>利用</w:t>
      </w:r>
      <w:r w:rsidRPr="00AC0CC2">
        <w:rPr>
          <w:rFonts w:ascii="Arial" w:hAnsi="Arial" w:cs="Arial"/>
          <w:color w:val="333333"/>
          <w:szCs w:val="21"/>
        </w:rPr>
        <w:t>拉格朗日乘子法进行求解：</w:t>
      </w:r>
    </w:p>
    <w:p w:rsidR="00765587" w:rsidRPr="00AC0CC2" w:rsidRDefault="00765587" w:rsidP="00AC0CC2">
      <w:pPr>
        <w:pStyle w:val="a3"/>
        <w:ind w:left="420" w:firstLineChars="0" w:firstLine="0"/>
        <w:rPr>
          <w:rFonts w:ascii="Arial" w:hAnsi="Arial" w:cs="Arial"/>
          <w:color w:val="333333"/>
          <w:szCs w:val="21"/>
        </w:rPr>
      </w:pPr>
      <w:r w:rsidRPr="00AC0CC2">
        <w:rPr>
          <w:rFonts w:ascii="Tahoma" w:hAnsi="Tahoma" w:cs="Tahoma"/>
          <w:noProof/>
          <w:szCs w:val="21"/>
        </w:rPr>
        <w:drawing>
          <wp:inline distT="0" distB="0" distL="0" distR="0" wp14:anchorId="77CCD890" wp14:editId="089D1476">
            <wp:extent cx="4460875" cy="668020"/>
            <wp:effectExtent l="0" t="0" r="0" b="0"/>
            <wp:docPr id="13" name="图片 13" descr="http://img.my.csdn.net/uploads/201210/25/1351142114_6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q704Q" descr="http://img.my.csdn.net/uploads/201210/25/1351142114_664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jc w:val="left"/>
        <w:rPr>
          <w:rFonts w:ascii="΢ȭхڬˎ̥" w:hAnsi="宋体" w:cs="宋体"/>
          <w:kern w:val="0"/>
          <w:szCs w:val="21"/>
        </w:rPr>
      </w:pPr>
      <w:r w:rsidRPr="00AC0CC2">
        <w:rPr>
          <w:rFonts w:ascii="Arial" w:hAnsi="Arial" w:cs="Arial" w:hint="eastAsia"/>
          <w:color w:val="333333"/>
          <w:kern w:val="0"/>
          <w:szCs w:val="21"/>
        </w:rPr>
        <w:t>首先固定</w:t>
      </w:r>
      <w:r w:rsidRPr="00AC0CC2">
        <w:rPr>
          <w:rFonts w:ascii="Arial" w:hAnsi="Arial" w:cs="Arial"/>
          <w:i/>
          <w:iCs/>
          <w:noProof/>
          <w:color w:val="333333"/>
          <w:kern w:val="0"/>
          <w:szCs w:val="21"/>
        </w:rPr>
        <w:drawing>
          <wp:inline distT="0" distB="0" distL="0" distR="0" wp14:anchorId="0D26A7FF" wp14:editId="1F078CCC">
            <wp:extent cx="142875" cy="151130"/>
            <wp:effectExtent l="0" t="0" r="9525" b="1270"/>
            <wp:docPr id="17" name="图片 17" descr="http://img.blog.csdn.net/20131111195836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c0c44" descr="http://img.blog.csdn.net/201311111958364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0CC2">
        <w:rPr>
          <w:rFonts w:ascii="Arial" w:hAnsi="Arial" w:cs="Arial" w:hint="eastAsia"/>
          <w:i/>
          <w:iCs/>
          <w:color w:val="333333"/>
          <w:kern w:val="0"/>
          <w:szCs w:val="21"/>
        </w:rPr>
        <w:t>，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要让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 L 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关于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 w 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和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 b 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最小化，我们分别对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w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，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b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求偏导数，即令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 </w:t>
      </w:r>
      <w:r w:rsidRPr="00AC0CC2">
        <w:rPr>
          <w:rFonts w:ascii="Times New Roman" w:hAnsi="Times New Roman" w:cs="Times New Roman"/>
          <w:color w:val="333333"/>
          <w:kern w:val="0"/>
          <w:szCs w:val="21"/>
        </w:rPr>
        <w:t>∂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L/</w:t>
      </w:r>
      <w:r w:rsidRPr="00AC0CC2">
        <w:rPr>
          <w:rFonts w:ascii="Times New Roman" w:hAnsi="Times New Roman" w:cs="Times New Roman"/>
          <w:color w:val="333333"/>
          <w:kern w:val="0"/>
          <w:szCs w:val="21"/>
        </w:rPr>
        <w:t>∂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w 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和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 </w:t>
      </w:r>
      <w:r w:rsidRPr="00AC0CC2">
        <w:rPr>
          <w:rFonts w:ascii="Times New Roman" w:hAnsi="Times New Roman" w:cs="Times New Roman"/>
          <w:color w:val="333333"/>
          <w:kern w:val="0"/>
          <w:szCs w:val="21"/>
        </w:rPr>
        <w:t>∂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L/</w:t>
      </w:r>
      <w:r w:rsidRPr="00AC0CC2">
        <w:rPr>
          <w:rFonts w:ascii="Times New Roman" w:hAnsi="Times New Roman" w:cs="Times New Roman"/>
          <w:color w:val="333333"/>
          <w:kern w:val="0"/>
          <w:szCs w:val="21"/>
        </w:rPr>
        <w:t>∂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 xml:space="preserve">b 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等于零（对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w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求导结果的解释请看本文评论下第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45</w:t>
      </w:r>
      <w:r w:rsidRPr="00AC0CC2">
        <w:rPr>
          <w:rFonts w:ascii="Arial" w:hAnsi="Arial" w:cs="Arial" w:hint="eastAsia"/>
          <w:color w:val="333333"/>
          <w:kern w:val="0"/>
          <w:szCs w:val="21"/>
        </w:rPr>
        <w:t>楼回复）：</w:t>
      </w:r>
    </w:p>
    <w:p w:rsidR="00765587" w:rsidRPr="00AC0CC2" w:rsidRDefault="00765587" w:rsidP="00AC0CC2">
      <w:pPr>
        <w:widowControl/>
        <w:jc w:val="center"/>
        <w:rPr>
          <w:rFonts w:ascii="΢ȭхڬˎ̥" w:eastAsia="΢ȭхڬˎ̥" w:hAnsi="宋体" w:cs="宋体"/>
          <w:kern w:val="0"/>
          <w:szCs w:val="21"/>
        </w:rPr>
      </w:pPr>
      <w:r w:rsidRPr="00AC0CC2">
        <w:rPr>
          <w:rFonts w:ascii="Arial" w:eastAsia="΢ȭхڬˎ̥" w:hAnsi="Arial" w:cs="Arial"/>
          <w:noProof/>
          <w:color w:val="333333"/>
          <w:kern w:val="0"/>
          <w:szCs w:val="21"/>
        </w:rPr>
        <w:drawing>
          <wp:inline distT="0" distB="0" distL="0" distR="0" wp14:anchorId="7FB1398F" wp14:editId="4CFA1FC8">
            <wp:extent cx="2298065" cy="1144905"/>
            <wp:effectExtent l="0" t="0" r="6985" b="0"/>
            <wp:docPr id="16" name="图片 16" descr="http://img.blog.csdn.net/2013110720222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FHHK1" descr="http://img.blog.csdn.net/201311072022205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AC0CC2">
        <w:rPr>
          <w:rFonts w:ascii="Tahoma" w:eastAsia="΢ȭхڬˎ̥" w:hAnsi="Tahoma" w:cs="Tahoma" w:hint="eastAsia"/>
          <w:color w:val="333333"/>
          <w:kern w:val="0"/>
          <w:szCs w:val="21"/>
        </w:rPr>
        <w:t> </w:t>
      </w: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 xml:space="preserve">   将以上结果代入之前的L，得到： </w:t>
      </w:r>
    </w:p>
    <w:p w:rsidR="00765587" w:rsidRPr="00AC0CC2" w:rsidRDefault="00765587" w:rsidP="00AC0CC2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 w:rsidRPr="00AC0CC2">
        <w:rPr>
          <w:rFonts w:asciiTheme="minorEastAsia" w:hAnsiTheme="minorEastAsia" w:cs="Tahoma"/>
          <w:noProof/>
          <w:kern w:val="0"/>
          <w:szCs w:val="21"/>
        </w:rPr>
        <w:drawing>
          <wp:inline distT="0" distB="0" distL="0" distR="0" wp14:anchorId="32A206CF" wp14:editId="0CEC1429">
            <wp:extent cx="4460875" cy="668020"/>
            <wp:effectExtent l="0" t="0" r="0" b="0"/>
            <wp:docPr id="15" name="图片 15" descr="http://img.my.csdn.net/uploads/201210/25/1351142114_6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P7Y87" descr="http://img.my.csdn.net/uploads/201210/25/1351142114_664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lastRenderedPageBreak/>
        <w:t>从而有：</w:t>
      </w:r>
      <w:r w:rsidRPr="00AC0CC2">
        <w:rPr>
          <w:rFonts w:asciiTheme="minorEastAsia" w:hAnsiTheme="minorEastAsia" w:cs="宋体" w:hint="eastAsia"/>
          <w:kern w:val="0"/>
          <w:szCs w:val="21"/>
        </w:rPr>
        <w:br/>
      </w:r>
      <w:r w:rsidRPr="00AC0CC2">
        <w:rPr>
          <w:noProof/>
          <w:szCs w:val="21"/>
        </w:rPr>
        <w:drawing>
          <wp:inline distT="0" distB="0" distL="0" distR="0" wp14:anchorId="57CE1E04" wp14:editId="19627757">
            <wp:extent cx="5716905" cy="1200785"/>
            <wp:effectExtent l="0" t="0" r="0" b="0"/>
            <wp:docPr id="14" name="图片 14" descr="http://img.my.csdn.net/uploads/201210/25/1351142449_6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dv6Ar" descr="http://img.my.csdn.net/uploads/201210/25/1351142449_686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由此</w:t>
      </w:r>
      <w:r w:rsidRPr="00AC0CC2">
        <w:rPr>
          <w:rFonts w:asciiTheme="minorEastAsia" w:hAnsiTheme="minorEastAsia" w:cs="Tahoma"/>
          <w:color w:val="333333"/>
          <w:kern w:val="0"/>
          <w:szCs w:val="21"/>
        </w:rPr>
        <w:t>，得到</w:t>
      </w: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公式1的</w:t>
      </w:r>
      <w:r w:rsidRPr="00AC0CC2">
        <w:rPr>
          <w:rFonts w:asciiTheme="minorEastAsia" w:hAnsiTheme="minorEastAsia" w:cs="Tahoma"/>
          <w:color w:val="333333"/>
          <w:kern w:val="0"/>
          <w:szCs w:val="21"/>
        </w:rPr>
        <w:t>对偶问题：</w:t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="΢ȭхڬˎ̥" w:eastAsia="΢ȭхڬˎ̥"/>
          <w:noProof/>
          <w:szCs w:val="21"/>
        </w:rPr>
        <w:drawing>
          <wp:inline distT="0" distB="0" distL="0" distR="0" wp14:anchorId="7189100E" wp14:editId="3239E5EB">
            <wp:extent cx="4142740" cy="1407160"/>
            <wp:effectExtent l="0" t="0" r="0" b="2540"/>
            <wp:docPr id="18" name="图片 18" descr="http://my.csdn.net/uploads/201206/02/1338605996_4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HD6d6" descr="http://my.csdn.net/uploads/201206/02/1338605996_465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求出</w:t>
      </w:r>
      <w:r w:rsidRPr="00AC0CC2">
        <w:rPr>
          <w:rFonts w:ascii="Tahoma" w:eastAsia="΢ȭхڬˎ̥" w:hAnsi="Tahoma" w:cs="Tahoma"/>
          <w:noProof/>
          <w:color w:val="333333"/>
          <w:szCs w:val="21"/>
        </w:rPr>
        <w:drawing>
          <wp:inline distT="0" distB="0" distL="0" distR="0" wp14:anchorId="72363385" wp14:editId="24637CA4">
            <wp:extent cx="222885" cy="151130"/>
            <wp:effectExtent l="0" t="0" r="5715" b="1270"/>
            <wp:docPr id="19" name="图片 19" descr="http://img.blog.csdn.net/2013111119582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i80T7" descr="http://img.blog.csdn.net/201311111958240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之后</w:t>
      </w:r>
      <w:r w:rsidRPr="00AC0CC2">
        <w:rPr>
          <w:rFonts w:asciiTheme="minorEastAsia" w:hAnsiTheme="minorEastAsia" w:cs="Tahoma"/>
          <w:color w:val="333333"/>
          <w:kern w:val="0"/>
          <w:szCs w:val="21"/>
        </w:rPr>
        <w:t>，根据：</w:t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="Tahoma" w:eastAsia="΢ȭхڬˎ̥" w:hAnsi="Tahoma" w:cs="Tahoma"/>
          <w:noProof/>
          <w:color w:val="333333"/>
          <w:szCs w:val="21"/>
        </w:rPr>
        <w:drawing>
          <wp:inline distT="0" distB="0" distL="0" distR="0" wp14:anchorId="17B154DB" wp14:editId="09110EA8">
            <wp:extent cx="1248410" cy="492760"/>
            <wp:effectExtent l="0" t="0" r="8890" b="2540"/>
            <wp:docPr id="20" name="图片 20" descr="http://img.my.csdn.net/uploads/201301/11/1357838666_9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qK9u9" descr="http://img.my.csdn.net/uploads/201301/11/1357838666_913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4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="Tahoma" w:eastAsia="΢ȭхڬˎ̥" w:hAnsi="Tahoma" w:cs="Tahoma"/>
          <w:noProof/>
          <w:color w:val="333333"/>
          <w:szCs w:val="21"/>
        </w:rPr>
        <w:drawing>
          <wp:inline distT="0" distB="0" distL="0" distR="0" wp14:anchorId="6E6C063D" wp14:editId="41384FBD">
            <wp:extent cx="3594100" cy="437515"/>
            <wp:effectExtent l="0" t="0" r="6350" b="635"/>
            <wp:docPr id="21" name="图片 21" descr="http://img.my.csdn.net/uploads/201301/11/1357838696_3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e0Z3N" descr="http://img.my.csdn.net/uploads/201301/11/1357838696_33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587" w:rsidRPr="00AC0CC2" w:rsidRDefault="00765587" w:rsidP="00AC0CC2">
      <w:pPr>
        <w:widowControl/>
        <w:ind w:firstLine="540"/>
        <w:jc w:val="left"/>
        <w:rPr>
          <w:rFonts w:asciiTheme="minorEastAsia" w:hAnsiTheme="minorEastAsia" w:cs="Tahoma"/>
          <w:color w:val="333333"/>
          <w:kern w:val="0"/>
          <w:szCs w:val="21"/>
        </w:rPr>
      </w:pP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就可以</w:t>
      </w:r>
      <w:r w:rsidRPr="00AC0CC2">
        <w:rPr>
          <w:rFonts w:asciiTheme="minorEastAsia" w:hAnsiTheme="minorEastAsia" w:cs="Tahoma"/>
          <w:color w:val="333333"/>
          <w:kern w:val="0"/>
          <w:szCs w:val="21"/>
        </w:rPr>
        <w:t>求出w</w:t>
      </w:r>
      <w:r w:rsidRPr="00AC0CC2">
        <w:rPr>
          <w:rFonts w:asciiTheme="minorEastAsia" w:hAnsiTheme="minorEastAsia" w:cs="Tahoma" w:hint="eastAsia"/>
          <w:color w:val="333333"/>
          <w:kern w:val="0"/>
          <w:szCs w:val="21"/>
        </w:rPr>
        <w:t>和</w:t>
      </w:r>
      <w:r w:rsidRPr="00AC0CC2">
        <w:rPr>
          <w:rFonts w:asciiTheme="minorEastAsia" w:hAnsiTheme="minorEastAsia" w:cs="Tahoma"/>
          <w:color w:val="333333"/>
          <w:kern w:val="0"/>
          <w:szCs w:val="21"/>
        </w:rPr>
        <w:t>b，由此推出最优超平面。</w:t>
      </w:r>
    </w:p>
    <w:p w:rsidR="00140281" w:rsidRDefault="00140281" w:rsidP="00AC0CC2">
      <w:pPr>
        <w:jc w:val="center"/>
        <w:rPr>
          <w:b/>
          <w:szCs w:val="21"/>
        </w:rPr>
      </w:pPr>
    </w:p>
    <w:p w:rsidR="00AC0CC2" w:rsidRDefault="00AC0CC2" w:rsidP="00AC0CC2">
      <w:pPr>
        <w:jc w:val="center"/>
        <w:rPr>
          <w:b/>
          <w:szCs w:val="21"/>
        </w:rPr>
      </w:pPr>
    </w:p>
    <w:p w:rsidR="00AC0CC2" w:rsidRDefault="00AC0CC2" w:rsidP="00AC0CC2">
      <w:pPr>
        <w:jc w:val="center"/>
        <w:rPr>
          <w:b/>
          <w:szCs w:val="21"/>
        </w:rPr>
      </w:pPr>
    </w:p>
    <w:p w:rsidR="00AC0CC2" w:rsidRDefault="00AC0CC2" w:rsidP="00AC0CC2">
      <w:pPr>
        <w:jc w:val="center"/>
        <w:rPr>
          <w:b/>
          <w:szCs w:val="21"/>
        </w:rPr>
      </w:pPr>
    </w:p>
    <w:p w:rsidR="00AC0CC2" w:rsidRDefault="00AC0CC2" w:rsidP="00AC0CC2">
      <w:pPr>
        <w:jc w:val="center"/>
        <w:rPr>
          <w:b/>
          <w:szCs w:val="21"/>
        </w:rPr>
      </w:pPr>
    </w:p>
    <w:p w:rsidR="00AC0CC2" w:rsidRDefault="00AC0CC2" w:rsidP="00AC0CC2">
      <w:pPr>
        <w:jc w:val="center"/>
        <w:rPr>
          <w:b/>
          <w:szCs w:val="21"/>
        </w:rPr>
      </w:pPr>
      <w:r w:rsidRPr="00AC0CC2">
        <w:rPr>
          <w:b/>
          <w:noProof/>
          <w:szCs w:val="21"/>
        </w:rPr>
        <w:lastRenderedPageBreak/>
        <w:drawing>
          <wp:inline distT="0" distB="0" distL="0" distR="0">
            <wp:extent cx="5274310" cy="3956303"/>
            <wp:effectExtent l="0" t="0" r="2540" b="6350"/>
            <wp:docPr id="3" name="图片 3" descr="F:\QQFileRev\MobileFile\IMG_20170718_163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QQFileRev\MobileFile\IMG_20170718_1638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CC2" w:rsidRPr="00AC0CC2" w:rsidRDefault="00AC0CC2" w:rsidP="00AC0CC2">
      <w:pPr>
        <w:jc w:val="center"/>
        <w:rPr>
          <w:b/>
          <w:szCs w:val="21"/>
        </w:rPr>
      </w:pPr>
      <w:r w:rsidRPr="00AC0CC2">
        <w:rPr>
          <w:b/>
          <w:noProof/>
          <w:szCs w:val="21"/>
        </w:rPr>
        <w:drawing>
          <wp:inline distT="0" distB="0" distL="0" distR="0">
            <wp:extent cx="5274310" cy="3956303"/>
            <wp:effectExtent l="0" t="0" r="2540" b="6350"/>
            <wp:docPr id="6" name="图片 6" descr="F:\QQFileRev\MobileFile\IMG_20170718_163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QQFileRev\MobileFile\IMG_20170718_16364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08F" w:rsidRDefault="00140281" w:rsidP="0068508F">
      <w:pPr>
        <w:rPr>
          <w:b/>
          <w:sz w:val="32"/>
        </w:rPr>
      </w:pPr>
      <w:r w:rsidRPr="00140281">
        <w:rPr>
          <w:b/>
          <w:noProof/>
          <w:sz w:val="32"/>
        </w:rPr>
        <w:lastRenderedPageBreak/>
        <w:drawing>
          <wp:inline distT="0" distB="0" distL="0" distR="0">
            <wp:extent cx="5274310" cy="7032413"/>
            <wp:effectExtent l="0" t="0" r="2540" b="0"/>
            <wp:docPr id="4" name="图片 4" descr="F:\QQFileRev\MobileFile\IMG_20170717_154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QQFileRev\MobileFile\IMG_20170717_15465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281" w:rsidRPr="0068508F" w:rsidRDefault="00140281" w:rsidP="0068508F">
      <w:pPr>
        <w:rPr>
          <w:b/>
          <w:sz w:val="32"/>
        </w:rPr>
      </w:pPr>
      <w:r w:rsidRPr="00140281">
        <w:rPr>
          <w:b/>
          <w:noProof/>
          <w:sz w:val="32"/>
        </w:rPr>
        <w:lastRenderedPageBreak/>
        <w:drawing>
          <wp:inline distT="0" distB="0" distL="0" distR="0">
            <wp:extent cx="4113590" cy="6006915"/>
            <wp:effectExtent l="6032" t="0" r="7303" b="7302"/>
            <wp:docPr id="5" name="图片 5" descr="F:\QQFileRev\MobileFile\IMG_20170717_161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QQFileRev\MobileFile\IMG_20170717_1617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2" t="6969" r="6603" b="2901"/>
                    <a:stretch/>
                  </pic:blipFill>
                  <pic:spPr bwMode="auto">
                    <a:xfrm rot="16200000">
                      <a:off x="0" y="0"/>
                      <a:ext cx="4115136" cy="60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4E" w:rsidRPr="00F242ED" w:rsidRDefault="0068508F">
      <w:pPr>
        <w:rPr>
          <w:sz w:val="28"/>
        </w:rPr>
      </w:pPr>
      <w:r>
        <w:rPr>
          <w:rFonts w:hint="eastAsia"/>
          <w:sz w:val="28"/>
        </w:rPr>
        <w:t>四、</w:t>
      </w:r>
      <w:r w:rsidR="00F242ED" w:rsidRPr="00F242ED">
        <w:rPr>
          <w:rFonts w:hint="eastAsia"/>
          <w:sz w:val="28"/>
        </w:rPr>
        <w:t>问题与答案</w:t>
      </w: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介绍</w:t>
      </w:r>
      <w:r w:rsidRPr="00F242ED">
        <w:rPr>
          <w:rFonts w:ascii="Calibri" w:eastAsia="宋体" w:hAnsi="Calibri" w:cs="Calibri"/>
          <w:b/>
          <w:color w:val="000000"/>
          <w:kern w:val="0"/>
          <w:szCs w:val="21"/>
        </w:rPr>
        <w:t>SVM</w:t>
      </w: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原理，核函数等</w:t>
      </w:r>
    </w:p>
    <w:p w:rsidR="00124A34" w:rsidRPr="00124A34" w:rsidRDefault="00ED3076" w:rsidP="000B46FE">
      <w:pPr>
        <w:pStyle w:val="a3"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 w:rsidRPr="00ED3076">
        <w:rPr>
          <w:rFonts w:ascii="宋体" w:eastAsia="宋体" w:hAnsi="宋体" w:cs="宋体" w:hint="eastAsia"/>
          <w:color w:val="000000"/>
          <w:kern w:val="0"/>
          <w:szCs w:val="21"/>
        </w:rPr>
        <w:t>通过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最大化几何</w:t>
      </w:r>
      <w:r>
        <w:rPr>
          <w:rFonts w:ascii="宋体" w:eastAsia="宋体" w:hAnsi="宋体" w:cs="宋体"/>
          <w:color w:val="000000"/>
          <w:kern w:val="0"/>
          <w:szCs w:val="21"/>
        </w:rPr>
        <w:t>间隔来得到分类超平面和决策函数</w:t>
      </w:r>
      <w:r w:rsidR="00124A34">
        <w:rPr>
          <w:rFonts w:ascii="宋体" w:eastAsia="宋体" w:hAnsi="宋体" w:cs="宋体" w:hint="eastAsia"/>
          <w:color w:val="000000"/>
          <w:kern w:val="0"/>
          <w:szCs w:val="21"/>
        </w:rPr>
        <w:t>。（可结合</w:t>
      </w:r>
      <w:r w:rsidR="00124A34">
        <w:rPr>
          <w:rFonts w:ascii="宋体" w:eastAsia="宋体" w:hAnsi="宋体" w:cs="宋体"/>
          <w:color w:val="000000"/>
          <w:kern w:val="0"/>
          <w:szCs w:val="21"/>
        </w:rPr>
        <w:t>公式）</w:t>
      </w:r>
    </w:p>
    <w:p w:rsidR="000E5AE8" w:rsidRDefault="00124A34" w:rsidP="00124A34">
      <w:pPr>
        <w:pStyle w:val="a3"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核函数</w:t>
      </w:r>
      <w:r>
        <w:rPr>
          <w:rFonts w:ascii="宋体" w:eastAsia="宋体" w:hAnsi="宋体" w:cs="宋体"/>
          <w:color w:val="000000"/>
          <w:kern w:val="0"/>
          <w:szCs w:val="21"/>
        </w:rPr>
        <w:t>：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输入空间</w:t>
      </w:r>
      <w:r>
        <w:rPr>
          <w:rFonts w:ascii="宋体" w:eastAsia="宋体" w:hAnsi="宋体" w:cs="宋体"/>
          <w:color w:val="000000"/>
          <w:kern w:val="0"/>
          <w:szCs w:val="21"/>
        </w:rPr>
        <w:t>到特征空间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的</w:t>
      </w:r>
      <w:r w:rsidRPr="00250F1B">
        <w:rPr>
          <w:rFonts w:ascii="宋体" w:eastAsia="宋体" w:hAnsi="宋体" w:cs="宋体"/>
          <w:color w:val="FF0000"/>
          <w:kern w:val="0"/>
          <w:szCs w:val="21"/>
        </w:rPr>
        <w:t>映射函数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为</w:t>
      </w:r>
      <w:r w:rsidRPr="00124A34">
        <w:rPr>
          <w:rFonts w:ascii="宋体" w:eastAsia="宋体" w:hAnsi="宋体" w:cs="宋体"/>
          <w:color w:val="000000"/>
          <w:kern w:val="0"/>
          <w:position w:val="-10"/>
          <w:szCs w:val="21"/>
        </w:rPr>
        <w:object w:dxaOrig="54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.3pt;height:17pt" o:ole="">
            <v:imagedata r:id="rId27" o:title=""/>
          </v:shape>
          <o:OLEObject Type="Embed" ProgID="Equation.DSMT4" ShapeID="_x0000_i1025" DrawAspect="Content" ObjectID="_1561913315" r:id="rId28"/>
        </w:object>
      </w:r>
      <w:r>
        <w:rPr>
          <w:rFonts w:ascii="宋体" w:eastAsia="宋体" w:hAnsi="宋体" w:cs="宋体"/>
          <w:color w:val="00000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，</w:t>
      </w:r>
      <w:r w:rsidRPr="00124A34">
        <w:rPr>
          <w:rFonts w:ascii="宋体" w:eastAsia="宋体" w:hAnsi="宋体" w:cs="宋体"/>
          <w:color w:val="000000"/>
          <w:kern w:val="0"/>
          <w:position w:val="-10"/>
          <w:szCs w:val="21"/>
        </w:rPr>
        <w:object w:dxaOrig="1840" w:dyaOrig="320">
          <v:shape id="_x0000_i1026" type="#_x0000_t75" style="width:92.2pt;height:15.8pt" o:ole="">
            <v:imagedata r:id="rId29" o:title=""/>
          </v:shape>
          <o:OLEObject Type="Embed" ProgID="Equation.DSMT4" ShapeID="_x0000_i1026" DrawAspect="Content" ObjectID="_1561913316" r:id="rId30"/>
        </w:object>
      </w:r>
      <w:r>
        <w:rPr>
          <w:rFonts w:ascii="宋体" w:eastAsia="宋体" w:hAnsi="宋体" w:cs="宋体"/>
          <w:color w:val="000000"/>
          <w:kern w:val="0"/>
          <w:szCs w:val="21"/>
        </w:rPr>
        <w:t xml:space="preserve"> ,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它俩</w:t>
      </w:r>
      <w:r>
        <w:rPr>
          <w:rFonts w:ascii="宋体" w:eastAsia="宋体" w:hAnsi="宋体" w:cs="宋体"/>
          <w:color w:val="000000"/>
          <w:kern w:val="0"/>
          <w:szCs w:val="21"/>
        </w:rPr>
        <w:t>的</w:t>
      </w:r>
      <w:r w:rsidRPr="00250F1B">
        <w:rPr>
          <w:rFonts w:ascii="宋体" w:eastAsia="宋体" w:hAnsi="宋体" w:cs="宋体" w:hint="eastAsia"/>
          <w:color w:val="FF0000"/>
          <w:kern w:val="0"/>
          <w:szCs w:val="21"/>
        </w:rPr>
        <w:t>内积</w:t>
      </w:r>
      <w:r>
        <w:rPr>
          <w:rFonts w:ascii="宋体" w:eastAsia="宋体" w:hAnsi="宋体" w:cs="宋体"/>
          <w:color w:val="000000"/>
          <w:kern w:val="0"/>
          <w:szCs w:val="21"/>
        </w:rPr>
        <w:t>，</w:t>
      </w:r>
      <w:r w:rsidR="00250F1B">
        <w:rPr>
          <w:rFonts w:ascii="宋体" w:eastAsia="宋体" w:hAnsi="宋体" w:cs="宋体" w:hint="eastAsia"/>
          <w:color w:val="000000"/>
          <w:kern w:val="0"/>
          <w:szCs w:val="21"/>
        </w:rPr>
        <w:t>直接</w:t>
      </w:r>
      <w:r w:rsidR="00250F1B">
        <w:rPr>
          <w:rFonts w:ascii="宋体" w:eastAsia="宋体" w:hAnsi="宋体" w:cs="宋体"/>
          <w:color w:val="000000"/>
          <w:kern w:val="0"/>
          <w:szCs w:val="21"/>
        </w:rPr>
        <w:t>定义核函数，而非通过定义映射函数在</w:t>
      </w:r>
      <w:r w:rsidR="00250F1B">
        <w:rPr>
          <w:rFonts w:ascii="宋体" w:eastAsia="宋体" w:hAnsi="宋体" w:cs="宋体" w:hint="eastAsia"/>
          <w:color w:val="000000"/>
          <w:kern w:val="0"/>
          <w:szCs w:val="21"/>
        </w:rPr>
        <w:t>计算</w:t>
      </w:r>
      <w:r w:rsidR="00250F1B">
        <w:rPr>
          <w:rFonts w:ascii="宋体" w:eastAsia="宋体" w:hAnsi="宋体" w:cs="宋体"/>
          <w:color w:val="000000"/>
          <w:kern w:val="0"/>
          <w:szCs w:val="21"/>
        </w:rPr>
        <w:t>核函数。</w:t>
      </w:r>
    </w:p>
    <w:p w:rsidR="00250F1B" w:rsidRDefault="00250F1B" w:rsidP="00124A34">
      <w:pPr>
        <w:pStyle w:val="a3"/>
        <w:ind w:left="360" w:firstLineChars="0" w:firstLine="0"/>
        <w:rPr>
          <w:rFonts w:ascii="宋体" w:eastAsia="宋体" w:hAnsi="宋体" w:cs="宋体"/>
          <w:color w:val="000000" w:themeColor="text1"/>
          <w:kern w:val="0"/>
          <w:szCs w:val="21"/>
        </w:rPr>
      </w:pPr>
      <w:r w:rsidRPr="00250F1B">
        <w:rPr>
          <w:rFonts w:ascii="宋体" w:eastAsia="宋体" w:hAnsi="宋体" w:cs="宋体" w:hint="eastAsia"/>
          <w:color w:val="FF0000"/>
          <w:kern w:val="0"/>
          <w:szCs w:val="21"/>
        </w:rPr>
        <w:t>作用</w:t>
      </w:r>
      <w:r w:rsidRPr="00250F1B">
        <w:rPr>
          <w:rFonts w:ascii="宋体" w:eastAsia="宋体" w:hAnsi="宋体" w:cs="宋体"/>
          <w:color w:val="FF0000"/>
          <w:kern w:val="0"/>
          <w:szCs w:val="21"/>
        </w:rPr>
        <w:t>：</w:t>
      </w:r>
      <w:r w:rsidRPr="00250F1B">
        <w:rPr>
          <w:rFonts w:ascii="宋体" w:eastAsia="宋体" w:hAnsi="宋体" w:cs="宋体" w:hint="eastAsia"/>
          <w:color w:val="000000" w:themeColor="text1"/>
          <w:kern w:val="0"/>
          <w:szCs w:val="21"/>
        </w:rPr>
        <w:t>将</w:t>
      </w:r>
      <w:r w:rsidRPr="00250F1B">
        <w:rPr>
          <w:rFonts w:ascii="宋体" w:eastAsia="宋体" w:hAnsi="宋体" w:cs="宋体"/>
          <w:color w:val="000000" w:themeColor="text1"/>
          <w:kern w:val="0"/>
          <w:szCs w:val="21"/>
        </w:rPr>
        <w:t>输入</w:t>
      </w:r>
      <w:r w:rsidRPr="00250F1B">
        <w:rPr>
          <w:rFonts w:ascii="宋体" w:eastAsia="宋体" w:hAnsi="宋体" w:cs="宋体" w:hint="eastAsia"/>
          <w:color w:val="000000" w:themeColor="text1"/>
          <w:kern w:val="0"/>
          <w:szCs w:val="21"/>
        </w:rPr>
        <w:t>空间</w:t>
      </w:r>
      <w:r w:rsidRPr="00250F1B">
        <w:rPr>
          <w:rFonts w:ascii="宋体" w:eastAsia="宋体" w:hAnsi="宋体" w:cs="宋体"/>
          <w:color w:val="000000" w:themeColor="text1"/>
          <w:kern w:val="0"/>
          <w:szCs w:val="21"/>
        </w:rPr>
        <w:t>通过非线性映射到特征空间，在特征空间中可以通过线性支持向量的方法求解</w:t>
      </w:r>
      <w:r w:rsidRPr="00250F1B">
        <w:rPr>
          <w:rFonts w:ascii="宋体" w:eastAsia="宋体" w:hAnsi="宋体" w:cs="宋体" w:hint="eastAsia"/>
          <w:color w:val="000000" w:themeColor="text1"/>
          <w:kern w:val="0"/>
          <w:szCs w:val="21"/>
        </w:rPr>
        <w:t>特征</w:t>
      </w:r>
      <w:r w:rsidRPr="00250F1B">
        <w:rPr>
          <w:rFonts w:ascii="宋体" w:eastAsia="宋体" w:hAnsi="宋体" w:cs="宋体"/>
          <w:color w:val="000000" w:themeColor="text1"/>
          <w:kern w:val="0"/>
          <w:szCs w:val="21"/>
        </w:rPr>
        <w:t>空间的分类超平面，即对应于</w:t>
      </w:r>
      <w:r w:rsidRPr="00250F1B">
        <w:rPr>
          <w:rFonts w:ascii="宋体" w:eastAsia="宋体" w:hAnsi="宋体" w:cs="宋体" w:hint="eastAsia"/>
          <w:color w:val="000000" w:themeColor="text1"/>
          <w:kern w:val="0"/>
          <w:szCs w:val="21"/>
        </w:rPr>
        <w:t>输入</w:t>
      </w:r>
      <w:r w:rsidRPr="00250F1B">
        <w:rPr>
          <w:rFonts w:ascii="宋体" w:eastAsia="宋体" w:hAnsi="宋体" w:cs="宋体"/>
          <w:color w:val="000000" w:themeColor="text1"/>
          <w:kern w:val="0"/>
          <w:szCs w:val="21"/>
        </w:rPr>
        <w:t>空间的分类超曲面。</w:t>
      </w:r>
    </w:p>
    <w:p w:rsidR="00250F1B" w:rsidRPr="00250F1B" w:rsidRDefault="00250F1B" w:rsidP="00124A34">
      <w:pPr>
        <w:pStyle w:val="a3"/>
        <w:ind w:left="360" w:firstLineChars="0" w:firstLine="0"/>
        <w:rPr>
          <w:rFonts w:ascii="宋体" w:eastAsia="宋体" w:hAnsi="宋体" w:cs="宋体"/>
          <w:color w:val="000000" w:themeColor="text1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谈一谈svm</w:t>
      </w: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的对偶问题形式</w:t>
      </w:r>
    </w:p>
    <w:p w:rsidR="00ED3076" w:rsidRDefault="00ED3076" w:rsidP="000E5AE8">
      <w:pPr>
        <w:pStyle w:val="a3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列出</w:t>
      </w:r>
      <w:r>
        <w:rPr>
          <w:rFonts w:ascii="宋体" w:eastAsia="宋体" w:hAnsi="宋体" w:cs="宋体"/>
          <w:color w:val="000000"/>
          <w:kern w:val="0"/>
          <w:szCs w:val="21"/>
        </w:rPr>
        <w:t>约束表达式</w:t>
      </w:r>
    </w:p>
    <w:p w:rsidR="00ED3076" w:rsidRDefault="00ED3076" w:rsidP="000E5AE8">
      <w:pPr>
        <w:pStyle w:val="a3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构建</w:t>
      </w:r>
      <w:r>
        <w:rPr>
          <w:rFonts w:ascii="宋体" w:eastAsia="宋体" w:hAnsi="宋体" w:cs="宋体"/>
          <w:color w:val="000000"/>
          <w:kern w:val="0"/>
          <w:szCs w:val="21"/>
        </w:rPr>
        <w:t>拉格朗日函数表达式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（原始</w:t>
      </w:r>
      <w:r>
        <w:rPr>
          <w:rFonts w:ascii="宋体" w:eastAsia="宋体" w:hAnsi="宋体" w:cs="宋体"/>
          <w:color w:val="000000"/>
          <w:kern w:val="0"/>
          <w:szCs w:val="21"/>
        </w:rPr>
        <w:t>问题）</w:t>
      </w:r>
    </w:p>
    <w:p w:rsidR="00ED3076" w:rsidRDefault="00ED3076" w:rsidP="00ED3076">
      <w:pPr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color w:val="000000"/>
          <w:kern w:val="0"/>
          <w:szCs w:val="21"/>
        </w:rPr>
        <w:tab/>
      </w:r>
      <w:r>
        <w:rPr>
          <w:rFonts w:ascii="宋体" w:eastAsia="宋体" w:hAnsi="宋体" w:cs="宋体" w:hint="eastAsia"/>
          <w:color w:val="000000"/>
          <w:kern w:val="0"/>
          <w:szCs w:val="21"/>
        </w:rPr>
        <w:t>根据</w:t>
      </w:r>
      <w:r>
        <w:rPr>
          <w:rFonts w:ascii="宋体" w:eastAsia="宋体" w:hAnsi="宋体" w:cs="宋体"/>
          <w:color w:val="000000"/>
          <w:kern w:val="0"/>
          <w:szCs w:val="21"/>
        </w:rPr>
        <w:t>对偶性转化为拉格朗日极大极小问题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（对偶问题</w:t>
      </w:r>
      <w:r>
        <w:rPr>
          <w:rFonts w:ascii="宋体" w:eastAsia="宋体" w:hAnsi="宋体" w:cs="宋体"/>
          <w:color w:val="000000"/>
          <w:kern w:val="0"/>
          <w:szCs w:val="21"/>
        </w:rPr>
        <w:t>）</w:t>
      </w:r>
    </w:p>
    <w:p w:rsidR="00ED3076" w:rsidRDefault="00ED3076" w:rsidP="00ED3076">
      <w:pPr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color w:val="000000"/>
          <w:kern w:val="0"/>
          <w:szCs w:val="21"/>
        </w:rPr>
        <w:tab/>
      </w:r>
      <w:r>
        <w:rPr>
          <w:rFonts w:ascii="宋体" w:eastAsia="宋体" w:hAnsi="宋体" w:cs="宋体" w:hint="eastAsia"/>
          <w:color w:val="000000"/>
          <w:kern w:val="0"/>
          <w:szCs w:val="21"/>
        </w:rPr>
        <w:t>对</w:t>
      </w:r>
      <w:r>
        <w:rPr>
          <w:rFonts w:ascii="宋体" w:eastAsia="宋体" w:hAnsi="宋体" w:cs="宋体"/>
          <w:color w:val="000000"/>
          <w:kern w:val="0"/>
          <w:szCs w:val="21"/>
        </w:rPr>
        <w:t>w/b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求</w:t>
      </w:r>
      <w:r>
        <w:rPr>
          <w:rFonts w:ascii="宋体" w:eastAsia="宋体" w:hAnsi="宋体" w:cs="宋体"/>
          <w:color w:val="000000"/>
          <w:kern w:val="0"/>
          <w:szCs w:val="21"/>
        </w:rPr>
        <w:t>极小值；对</w:t>
      </w:r>
      <w:r w:rsidRPr="00ED3076">
        <w:rPr>
          <w:rFonts w:ascii="宋体" w:eastAsia="宋体" w:hAnsi="宋体" w:cs="宋体"/>
          <w:color w:val="000000"/>
          <w:kern w:val="0"/>
          <w:position w:val="-6"/>
          <w:szCs w:val="21"/>
        </w:rPr>
        <w:object w:dxaOrig="240" w:dyaOrig="220">
          <v:shape id="_x0000_i1027" type="#_x0000_t75" style="width:12.25pt;height:11.1pt" o:ole="">
            <v:imagedata r:id="rId31" o:title=""/>
          </v:shape>
          <o:OLEObject Type="Embed" ProgID="Equation.DSMT4" ShapeID="_x0000_i1027" DrawAspect="Content" ObjectID="_1561913317" r:id="rId32"/>
        </w:object>
      </w:r>
      <w:r>
        <w:rPr>
          <w:rFonts w:ascii="宋体" w:eastAsia="宋体" w:hAnsi="宋体" w:cs="宋体"/>
          <w:color w:val="00000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求</w:t>
      </w:r>
      <w:r>
        <w:rPr>
          <w:rFonts w:ascii="宋体" w:eastAsia="宋体" w:hAnsi="宋体" w:cs="宋体"/>
          <w:color w:val="000000"/>
          <w:kern w:val="0"/>
          <w:szCs w:val="21"/>
        </w:rPr>
        <w:t>极大值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（推导公式</w:t>
      </w:r>
      <w:r>
        <w:rPr>
          <w:rFonts w:ascii="宋体" w:eastAsia="宋体" w:hAnsi="宋体" w:cs="宋体"/>
          <w:color w:val="000000"/>
          <w:kern w:val="0"/>
          <w:szCs w:val="21"/>
        </w:rPr>
        <w:t>）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-&gt;可以</w:t>
      </w:r>
      <w:r>
        <w:rPr>
          <w:rFonts w:ascii="宋体" w:eastAsia="宋体" w:hAnsi="宋体" w:cs="宋体"/>
          <w:color w:val="000000"/>
          <w:kern w:val="0"/>
          <w:szCs w:val="21"/>
        </w:rPr>
        <w:t>得出</w:t>
      </w:r>
      <w:r w:rsidRPr="00ED3076">
        <w:rPr>
          <w:rFonts w:ascii="宋体" w:eastAsia="宋体" w:hAnsi="宋体" w:cs="宋体"/>
          <w:color w:val="000000"/>
          <w:kern w:val="0"/>
          <w:position w:val="-6"/>
          <w:szCs w:val="21"/>
        </w:rPr>
        <w:object w:dxaOrig="300" w:dyaOrig="320">
          <v:shape id="_x0000_i1028" type="#_x0000_t75" style="width:15.05pt;height:15.8pt" o:ole="">
            <v:imagedata r:id="rId33" o:title=""/>
          </v:shape>
          <o:OLEObject Type="Embed" ProgID="Equation.DSMT4" ShapeID="_x0000_i1028" DrawAspect="Content" ObjectID="_1561913318" r:id="rId34"/>
        </w:object>
      </w:r>
      <w:r>
        <w:rPr>
          <w:rFonts w:ascii="宋体" w:eastAsia="宋体" w:hAnsi="宋体" w:cs="宋体"/>
          <w:color w:val="000000"/>
          <w:kern w:val="0"/>
          <w:szCs w:val="21"/>
        </w:rPr>
        <w:t xml:space="preserve"> -&gt;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根据</w:t>
      </w:r>
      <w:r>
        <w:rPr>
          <w:rFonts w:ascii="宋体" w:eastAsia="宋体" w:hAnsi="宋体" w:cs="宋体"/>
          <w:color w:val="000000"/>
          <w:kern w:val="0"/>
          <w:szCs w:val="21"/>
        </w:rPr>
        <w:t>原理可以得到w*,b*-&gt;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最终</w:t>
      </w:r>
      <w:r>
        <w:rPr>
          <w:rFonts w:ascii="宋体" w:eastAsia="宋体" w:hAnsi="宋体" w:cs="宋体"/>
          <w:color w:val="000000"/>
          <w:kern w:val="0"/>
          <w:szCs w:val="21"/>
        </w:rPr>
        <w:t>列出分类超平面函数和决策函数</w:t>
      </w:r>
    </w:p>
    <w:p w:rsidR="003835ED" w:rsidRPr="003835ED" w:rsidRDefault="003835ED" w:rsidP="00ED3076">
      <w:pPr>
        <w:rPr>
          <w:color w:val="000000" w:themeColor="text1"/>
          <w:sz w:val="20"/>
          <w:szCs w:val="20"/>
        </w:rPr>
      </w:pPr>
      <w:r>
        <w:rPr>
          <w:rFonts w:ascii="宋体" w:eastAsia="宋体" w:hAnsi="宋体" w:cs="宋体"/>
          <w:color w:val="000000"/>
          <w:kern w:val="0"/>
          <w:szCs w:val="21"/>
        </w:rPr>
        <w:tab/>
      </w:r>
      <w:r w:rsidRPr="003835ED">
        <w:rPr>
          <w:rFonts w:ascii="宋体" w:eastAsia="宋体" w:hAnsi="宋体" w:cs="宋体" w:hint="eastAsia"/>
          <w:color w:val="000000" w:themeColor="text1"/>
          <w:kern w:val="0"/>
          <w:szCs w:val="21"/>
        </w:rPr>
        <w:t>对偶问题概念：</w:t>
      </w:r>
      <w:r w:rsidRPr="003835ED">
        <w:rPr>
          <w:rFonts w:hint="eastAsia"/>
          <w:color w:val="000000" w:themeColor="text1"/>
          <w:sz w:val="20"/>
          <w:szCs w:val="20"/>
        </w:rPr>
        <w:t>一个优化问题可以从两个角度进行考察，一个是</w:t>
      </w:r>
      <w:r w:rsidRPr="003835ED">
        <w:rPr>
          <w:rFonts w:ascii="Tahoma" w:hAnsi="Tahoma" w:cs="Tahoma"/>
          <w:color w:val="000000" w:themeColor="text1"/>
          <w:sz w:val="20"/>
          <w:szCs w:val="20"/>
        </w:rPr>
        <w:t>primal</w:t>
      </w:r>
      <w:r w:rsidRPr="003835ED">
        <w:rPr>
          <w:rStyle w:val="apple-converted-space"/>
          <w:rFonts w:ascii="Tahoma" w:hAnsi="Tahoma" w:cs="Tahoma"/>
          <w:color w:val="000000" w:themeColor="text1"/>
          <w:sz w:val="20"/>
          <w:szCs w:val="20"/>
        </w:rPr>
        <w:t> </w:t>
      </w:r>
      <w:r w:rsidRPr="003835ED">
        <w:rPr>
          <w:rFonts w:hint="eastAsia"/>
          <w:color w:val="000000" w:themeColor="text1"/>
          <w:sz w:val="20"/>
          <w:szCs w:val="20"/>
        </w:rPr>
        <w:t>问题，一个是</w:t>
      </w:r>
      <w:r w:rsidRPr="003835ED">
        <w:rPr>
          <w:rFonts w:ascii="Tahoma" w:hAnsi="Tahoma" w:cs="Tahoma"/>
          <w:color w:val="000000" w:themeColor="text1"/>
          <w:sz w:val="20"/>
          <w:szCs w:val="20"/>
        </w:rPr>
        <w:t>dual</w:t>
      </w:r>
      <w:r w:rsidRPr="003835ED">
        <w:rPr>
          <w:rStyle w:val="apple-converted-space"/>
          <w:rFonts w:ascii="Tahoma" w:hAnsi="Tahoma" w:cs="Tahoma"/>
          <w:color w:val="000000" w:themeColor="text1"/>
          <w:sz w:val="20"/>
          <w:szCs w:val="20"/>
        </w:rPr>
        <w:t> </w:t>
      </w:r>
      <w:r w:rsidRPr="003835ED">
        <w:rPr>
          <w:rFonts w:hint="eastAsia"/>
          <w:color w:val="000000" w:themeColor="text1"/>
          <w:sz w:val="20"/>
          <w:szCs w:val="20"/>
        </w:rPr>
        <w:t>问题，就是对偶问题，一般情况下对偶问题给出主问题最优值的下界，在强对偶性成立的情况下由对偶问题可以得到主问题的最优下界，对偶问题是凸优化问题，可以进行较好的求解，</w:t>
      </w:r>
      <w:r w:rsidRPr="003835ED">
        <w:rPr>
          <w:rFonts w:ascii="Tahoma" w:hAnsi="Tahoma" w:cs="Tahoma"/>
          <w:color w:val="000000" w:themeColor="text1"/>
          <w:sz w:val="20"/>
          <w:szCs w:val="20"/>
        </w:rPr>
        <w:t>SVM</w:t>
      </w:r>
      <w:r w:rsidRPr="003835ED">
        <w:rPr>
          <w:rFonts w:hint="eastAsia"/>
          <w:color w:val="000000" w:themeColor="text1"/>
          <w:sz w:val="20"/>
          <w:szCs w:val="20"/>
        </w:rPr>
        <w:t>中就是将</w:t>
      </w:r>
      <w:r w:rsidRPr="003835ED">
        <w:rPr>
          <w:rFonts w:ascii="Tahoma" w:hAnsi="Tahoma" w:cs="Tahoma"/>
          <w:color w:val="000000" w:themeColor="text1"/>
          <w:sz w:val="20"/>
          <w:szCs w:val="20"/>
        </w:rPr>
        <w:t>primal</w:t>
      </w:r>
      <w:r w:rsidRPr="003835ED">
        <w:rPr>
          <w:rFonts w:hint="eastAsia"/>
          <w:color w:val="000000" w:themeColor="text1"/>
          <w:sz w:val="20"/>
          <w:szCs w:val="20"/>
        </w:rPr>
        <w:t>问题转换为</w:t>
      </w:r>
      <w:r w:rsidRPr="003835ED">
        <w:rPr>
          <w:rFonts w:ascii="Tahoma" w:hAnsi="Tahoma" w:cs="Tahoma"/>
          <w:color w:val="000000" w:themeColor="text1"/>
          <w:sz w:val="20"/>
          <w:szCs w:val="20"/>
        </w:rPr>
        <w:t>dual</w:t>
      </w:r>
      <w:r w:rsidRPr="003835ED">
        <w:rPr>
          <w:rFonts w:hint="eastAsia"/>
          <w:color w:val="000000" w:themeColor="text1"/>
          <w:sz w:val="20"/>
          <w:szCs w:val="20"/>
        </w:rPr>
        <w:t>问题进行求解，从而进一步引入核函数的思想。</w:t>
      </w:r>
    </w:p>
    <w:p w:rsidR="000E5AE8" w:rsidRDefault="000E5AE8" w:rsidP="003835ED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765587" w:rsidRPr="003835ED" w:rsidRDefault="00765587" w:rsidP="003835ED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lastRenderedPageBreak/>
        <w:t>SVM在哪个地方引入核函数</w:t>
      </w: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，</w:t>
      </w: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SVM的Gaussian Kernel 的 dimension</w:t>
      </w:r>
    </w:p>
    <w:p w:rsidR="000E5AE8" w:rsidRDefault="00250F1B" w:rsidP="000E5AE8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 w:rsidRPr="00250F1B">
        <w:rPr>
          <w:rFonts w:ascii="宋体" w:eastAsia="宋体" w:hAnsi="宋体" w:cs="宋体" w:hint="eastAsia"/>
          <w:color w:val="000000"/>
          <w:kern w:val="0"/>
          <w:szCs w:val="21"/>
        </w:rPr>
        <w:t>在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对偶</w:t>
      </w:r>
      <w:r>
        <w:rPr>
          <w:rFonts w:ascii="宋体" w:eastAsia="宋体" w:hAnsi="宋体" w:cs="宋体"/>
          <w:color w:val="000000"/>
          <w:kern w:val="0"/>
          <w:szCs w:val="21"/>
        </w:rPr>
        <w:t>问题的目标函数和分类决策函数中将x</w:t>
      </w:r>
      <w:r w:rsidRPr="00250F1B">
        <w:rPr>
          <w:rFonts w:ascii="宋体" w:eastAsia="宋体" w:hAnsi="宋体" w:cs="宋体"/>
          <w:color w:val="000000"/>
          <w:kern w:val="0"/>
          <w:szCs w:val="21"/>
          <w:vertAlign w:val="subscript"/>
        </w:rPr>
        <w:t>i</w:t>
      </w:r>
      <w:r>
        <w:rPr>
          <w:rFonts w:ascii="宋体" w:eastAsia="宋体" w:hAnsi="宋体" w:cs="宋体"/>
          <w:color w:val="000000"/>
          <w:kern w:val="0"/>
          <w:szCs w:val="21"/>
        </w:rPr>
        <w:t>x</w:t>
      </w:r>
      <w:r w:rsidRPr="00250F1B">
        <w:rPr>
          <w:rFonts w:ascii="宋体" w:eastAsia="宋体" w:hAnsi="宋体" w:cs="宋体"/>
          <w:color w:val="000000"/>
          <w:kern w:val="0"/>
          <w:szCs w:val="21"/>
          <w:vertAlign w:val="subscript"/>
        </w:rPr>
        <w:t>j</w:t>
      </w:r>
      <w:r w:rsidRPr="00250F1B">
        <w:rPr>
          <w:rFonts w:ascii="宋体" w:eastAsia="宋体" w:hAnsi="宋体" w:cs="宋体" w:hint="eastAsia"/>
          <w:color w:val="000000"/>
          <w:kern w:val="0"/>
          <w:szCs w:val="21"/>
        </w:rPr>
        <w:t>核函数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:rsidR="00250F1B" w:rsidRDefault="00250F1B" w:rsidP="000E5AE8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高斯核</w:t>
      </w:r>
      <w:r>
        <w:rPr>
          <w:rFonts w:ascii="宋体" w:eastAsia="宋体" w:hAnsi="宋体" w:cs="宋体"/>
          <w:color w:val="000000"/>
          <w:kern w:val="0"/>
          <w:szCs w:val="21"/>
        </w:rPr>
        <w:t>将维度映射到无穷多维。</w:t>
      </w:r>
      <w:r w:rsidR="00CC04B5">
        <w:rPr>
          <w:rFonts w:ascii="宋体" w:eastAsia="宋体" w:hAnsi="宋体" w:cs="宋体" w:hint="eastAsia"/>
          <w:color w:val="000000"/>
          <w:kern w:val="0"/>
          <w:szCs w:val="21"/>
        </w:rPr>
        <w:t>（指数</w:t>
      </w:r>
      <w:r w:rsidR="00CC04B5">
        <w:rPr>
          <w:rFonts w:ascii="宋体" w:eastAsia="宋体" w:hAnsi="宋体" w:cs="宋体"/>
          <w:color w:val="000000"/>
          <w:kern w:val="0"/>
          <w:szCs w:val="21"/>
        </w:rPr>
        <w:t>根据泰勒展开可以有无穷</w:t>
      </w:r>
      <w:r w:rsidR="00CC04B5">
        <w:rPr>
          <w:rFonts w:ascii="宋体" w:eastAsia="宋体" w:hAnsi="宋体" w:cs="宋体" w:hint="eastAsia"/>
          <w:color w:val="000000"/>
          <w:kern w:val="0"/>
          <w:szCs w:val="21"/>
        </w:rPr>
        <w:t>项</w:t>
      </w:r>
      <w:r w:rsidR="00CC04B5">
        <w:rPr>
          <w:rFonts w:ascii="宋体" w:eastAsia="宋体" w:hAnsi="宋体" w:cs="宋体"/>
          <w:color w:val="000000"/>
          <w:kern w:val="0"/>
          <w:szCs w:val="21"/>
        </w:rPr>
        <w:t>）</w:t>
      </w:r>
    </w:p>
    <w:p w:rsidR="00250F1B" w:rsidRDefault="00A27C66" w:rsidP="000E5AE8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hyperlink r:id="rId35" w:history="1">
        <w:r w:rsidR="00250F1B" w:rsidRPr="00843DE4">
          <w:rPr>
            <w:rStyle w:val="a6"/>
            <w:rFonts w:ascii="宋体" w:eastAsia="宋体" w:hAnsi="宋体" w:cs="宋体"/>
            <w:kern w:val="0"/>
            <w:szCs w:val="21"/>
          </w:rPr>
          <w:t>https://www.zhihu.com/question/35602879/answer/63963315</w:t>
        </w:r>
      </w:hyperlink>
    </w:p>
    <w:p w:rsidR="00250F1B" w:rsidRPr="00F242ED" w:rsidRDefault="00250F1B" w:rsidP="000E5AE8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如果SVM模型欠拟合, 可以采用哪些方法改进模型</w:t>
      </w:r>
    </w:p>
    <w:p w:rsidR="000E5AE8" w:rsidRDefault="003E4B09" w:rsidP="000E5AE8">
      <w:pPr>
        <w:pStyle w:val="a3"/>
        <w:rPr>
          <w:rFonts w:ascii="宋体" w:eastAsia="宋体" w:hAnsi="宋体" w:cs="宋体"/>
          <w:color w:val="000000"/>
          <w:kern w:val="0"/>
          <w:szCs w:val="21"/>
        </w:rPr>
      </w:pPr>
      <w:r w:rsidRPr="003E4B09">
        <w:rPr>
          <w:rFonts w:ascii="宋体" w:eastAsia="宋体" w:hAnsi="宋体" w:cs="宋体" w:hint="eastAsia"/>
          <w:color w:val="000000"/>
          <w:kern w:val="0"/>
          <w:szCs w:val="21"/>
        </w:rPr>
        <w:t>使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模型</w:t>
      </w:r>
      <w:r>
        <w:rPr>
          <w:rFonts w:ascii="宋体" w:eastAsia="宋体" w:hAnsi="宋体" w:cs="宋体"/>
          <w:color w:val="000000"/>
          <w:kern w:val="0"/>
          <w:szCs w:val="21"/>
        </w:rPr>
        <w:t>复杂度更高。增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大</w:t>
      </w:r>
      <w:r>
        <w:rPr>
          <w:rFonts w:ascii="宋体" w:eastAsia="宋体" w:hAnsi="宋体" w:cs="宋体"/>
          <w:color w:val="000000"/>
          <w:kern w:val="0"/>
          <w:szCs w:val="21"/>
        </w:rPr>
        <w:t>惩罚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系数</w:t>
      </w:r>
      <w:r>
        <w:rPr>
          <w:rFonts w:ascii="宋体" w:eastAsia="宋体" w:hAnsi="宋体" w:cs="宋体"/>
          <w:color w:val="000000"/>
          <w:kern w:val="0"/>
          <w:szCs w:val="21"/>
        </w:rPr>
        <w:t>，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核函数</w:t>
      </w:r>
      <w:r>
        <w:rPr>
          <w:rFonts w:ascii="宋体" w:eastAsia="宋体" w:hAnsi="宋体" w:cs="宋体"/>
          <w:color w:val="000000"/>
          <w:kern w:val="0"/>
          <w:szCs w:val="21"/>
        </w:rPr>
        <w:t>参数等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:rsidR="003E4B09" w:rsidRPr="003E4B09" w:rsidRDefault="00DF7F90" w:rsidP="000E5AE8">
      <w:pPr>
        <w:pStyle w:val="a3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23A10B6" wp14:editId="1AA8D272">
            <wp:extent cx="4861080" cy="16065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6909" cy="161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09" w:rsidRPr="00DF7F90" w:rsidRDefault="003E4B09" w:rsidP="00DF7F90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3E4B09" w:rsidRPr="003E4B09" w:rsidRDefault="003E4B09" w:rsidP="000E5AE8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 w:rsidRPr="003E4B09">
        <w:rPr>
          <w:rFonts w:ascii="宋体" w:eastAsia="宋体" w:hAnsi="宋体" w:cs="宋体" w:hint="eastAsia"/>
          <w:color w:val="000000"/>
          <w:kern w:val="0"/>
          <w:szCs w:val="21"/>
        </w:rPr>
        <w:t>其他：</w:t>
      </w:r>
    </w:p>
    <w:p w:rsidR="000B46FE" w:rsidRDefault="003E4B09" w:rsidP="003E4B09">
      <w:pPr>
        <w:pStyle w:val="a7"/>
        <w:shd w:val="clear" w:color="auto" w:fill="FFFFFF"/>
        <w:spacing w:before="0" w:beforeAutospacing="0" w:after="0" w:afterAutospacing="0"/>
        <w:ind w:firstLine="459"/>
        <w:rPr>
          <w:rFonts w:ascii="微软雅黑" w:hAnsi="微软雅黑"/>
          <w:color w:val="000000" w:themeColor="text1"/>
          <w:sz w:val="21"/>
          <w:szCs w:val="23"/>
        </w:rPr>
      </w:pPr>
      <w:r w:rsidRPr="003E4B09">
        <w:rPr>
          <w:rFonts w:ascii="微软雅黑" w:hAnsi="微软雅黑"/>
          <w:color w:val="000000" w:themeColor="text1"/>
          <w:sz w:val="21"/>
          <w:szCs w:val="23"/>
        </w:rPr>
        <w:t>1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）添加其他特征项</w:t>
      </w:r>
      <w:r w:rsidR="000B46FE">
        <w:rPr>
          <w:rFonts w:ascii="微软雅黑" w:hAnsi="微软雅黑" w:hint="eastAsia"/>
          <w:color w:val="000000" w:themeColor="text1"/>
          <w:sz w:val="21"/>
          <w:szCs w:val="23"/>
        </w:rPr>
        <w:t>。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有时模型出现欠拟合是因为特征项不够导致的。例如，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“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组合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”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、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“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泛化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”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、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“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相关性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”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三类特征是特征添加的重要手段。</w:t>
      </w:r>
    </w:p>
    <w:p w:rsidR="000B46FE" w:rsidRDefault="003E4B09" w:rsidP="003E4B09">
      <w:pPr>
        <w:pStyle w:val="a7"/>
        <w:shd w:val="clear" w:color="auto" w:fill="FFFFFF"/>
        <w:spacing w:before="0" w:beforeAutospacing="0" w:after="0" w:afterAutospacing="0"/>
        <w:ind w:firstLine="459"/>
        <w:rPr>
          <w:rFonts w:ascii="微软雅黑" w:hAnsi="微软雅黑"/>
          <w:color w:val="000000" w:themeColor="text1"/>
          <w:sz w:val="21"/>
          <w:szCs w:val="23"/>
        </w:rPr>
      </w:pPr>
      <w:r w:rsidRPr="003E4B09">
        <w:rPr>
          <w:rFonts w:ascii="微软雅黑" w:hAnsi="微软雅黑"/>
          <w:color w:val="000000" w:themeColor="text1"/>
          <w:sz w:val="21"/>
          <w:szCs w:val="23"/>
        </w:rPr>
        <w:t>2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）添加多项式特征，例如将线性模型通过添加二次项或者三次项使模型泛化能力更强。</w:t>
      </w:r>
      <w:r w:rsidR="000B46FE">
        <w:rPr>
          <w:rFonts w:ascii="微软雅黑" w:hAnsi="微软雅黑" w:hint="eastAsia"/>
          <w:color w:val="000000" w:themeColor="text1"/>
          <w:sz w:val="21"/>
          <w:szCs w:val="23"/>
        </w:rPr>
        <w:t>（增加</w:t>
      </w:r>
      <w:r w:rsidR="000B46FE">
        <w:rPr>
          <w:rFonts w:ascii="微软雅黑" w:hAnsi="微软雅黑"/>
          <w:color w:val="000000" w:themeColor="text1"/>
          <w:sz w:val="21"/>
          <w:szCs w:val="23"/>
        </w:rPr>
        <w:t>模型复杂度）</w:t>
      </w:r>
    </w:p>
    <w:p w:rsidR="003E4B09" w:rsidRPr="000B46FE" w:rsidRDefault="003E4B09" w:rsidP="000B46FE">
      <w:pPr>
        <w:pStyle w:val="a7"/>
        <w:shd w:val="clear" w:color="auto" w:fill="FFFFFF"/>
        <w:spacing w:before="0" w:beforeAutospacing="0" w:after="0" w:afterAutospacing="0"/>
        <w:ind w:firstLine="459"/>
        <w:rPr>
          <w:rFonts w:ascii="微软雅黑" w:hAnsi="微软雅黑"/>
          <w:color w:val="000000" w:themeColor="text1"/>
          <w:sz w:val="21"/>
          <w:szCs w:val="23"/>
        </w:rPr>
      </w:pPr>
      <w:r w:rsidRPr="003E4B09">
        <w:rPr>
          <w:rFonts w:ascii="微软雅黑" w:hAnsi="微软雅黑"/>
          <w:color w:val="000000" w:themeColor="text1"/>
          <w:sz w:val="21"/>
          <w:szCs w:val="23"/>
        </w:rPr>
        <w:t>3</w:t>
      </w:r>
      <w:r w:rsidRPr="003E4B09">
        <w:rPr>
          <w:rFonts w:ascii="微软雅黑" w:hAnsi="微软雅黑"/>
          <w:color w:val="000000" w:themeColor="text1"/>
          <w:sz w:val="21"/>
          <w:szCs w:val="23"/>
        </w:rPr>
        <w:t>）减少正则化参数，正则化的目的是用来防止过拟合的，但是现在模型出现了欠拟合，则需要减少正则化参数。</w:t>
      </w:r>
    </w:p>
    <w:p w:rsidR="000E5AE8" w:rsidRDefault="00A27C66" w:rsidP="000E5AE8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  <w:hyperlink r:id="rId37" w:history="1">
        <w:r w:rsidR="003E4B09" w:rsidRPr="00843DE4">
          <w:rPr>
            <w:rStyle w:val="a6"/>
            <w:rFonts w:ascii="宋体" w:eastAsia="宋体" w:hAnsi="宋体" w:cs="宋体"/>
            <w:b/>
            <w:kern w:val="0"/>
            <w:szCs w:val="21"/>
          </w:rPr>
          <w:t>http://blog.csdn.net/willduan1/article/details/53070777</w:t>
        </w:r>
      </w:hyperlink>
    </w:p>
    <w:p w:rsidR="003E4B09" w:rsidRPr="000B46FE" w:rsidRDefault="003E4B09" w:rsidP="000B46FE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训练完SVM模型后, 不是支持向量的那些样本我们可以丢掉, 也可以继续分类么？</w:t>
      </w:r>
    </w:p>
    <w:p w:rsidR="000E5AE8" w:rsidRPr="003E4B09" w:rsidRDefault="003E4B09" w:rsidP="003E4B09">
      <w:pPr>
        <w:widowControl/>
        <w:ind w:left="360"/>
        <w:rPr>
          <w:rFonts w:ascii="宋体" w:eastAsia="宋体" w:hAnsi="宋体" w:cs="宋体"/>
          <w:color w:val="000000"/>
          <w:kern w:val="0"/>
          <w:szCs w:val="21"/>
        </w:rPr>
      </w:pPr>
      <w:r w:rsidRPr="003E4B09">
        <w:rPr>
          <w:rFonts w:ascii="宋体" w:eastAsia="宋体" w:hAnsi="宋体" w:cs="宋体" w:hint="eastAsia"/>
          <w:color w:val="000000"/>
          <w:kern w:val="0"/>
          <w:szCs w:val="21"/>
        </w:rPr>
        <w:t>正确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:rsidR="003E4B09" w:rsidRPr="003E4B09" w:rsidRDefault="003E4B09" w:rsidP="003E4B09">
      <w:pPr>
        <w:widowControl/>
        <w:ind w:left="360"/>
        <w:rPr>
          <w:rFonts w:ascii="宋体" w:eastAsia="宋体" w:hAnsi="宋体" w:cs="宋体"/>
          <w:color w:val="000000"/>
          <w:kern w:val="0"/>
          <w:szCs w:val="21"/>
        </w:rPr>
      </w:pPr>
      <w:r w:rsidRPr="003E4B09">
        <w:rPr>
          <w:rFonts w:ascii="Times New Roman" w:hAnsi="Times New Roman" w:cs="Times New Roman"/>
          <w:color w:val="333333"/>
          <w:szCs w:val="21"/>
          <w:shd w:val="clear" w:color="auto" w:fill="FFFFFF"/>
        </w:rPr>
        <w:t>SVM</w:t>
      </w:r>
      <w:r w:rsidRPr="003E4B09">
        <w:rPr>
          <w:rFonts w:ascii="Times New Roman" w:hAnsi="Times New Roman" w:cs="Times New Roman"/>
          <w:color w:val="333333"/>
          <w:szCs w:val="21"/>
          <w:shd w:val="clear" w:color="auto" w:fill="FFFFFF"/>
        </w:rPr>
        <w:t>模型中</w:t>
      </w:r>
      <w:r w:rsidRPr="003E4B09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, </w:t>
      </w:r>
      <w:r w:rsidRPr="003E4B09">
        <w:rPr>
          <w:rFonts w:ascii="Times New Roman" w:hAnsi="Times New Roman" w:cs="Times New Roman"/>
          <w:color w:val="333333"/>
          <w:szCs w:val="21"/>
          <w:shd w:val="clear" w:color="auto" w:fill="FFFFFF"/>
        </w:rPr>
        <w:t>真正影响决策边界的是支持向量</w:t>
      </w:r>
    </w:p>
    <w:p w:rsidR="000E5AE8" w:rsidRPr="000B46FE" w:rsidRDefault="000E5AE8" w:rsidP="000B46FE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Svm的最大间隔，软间隔，对偶</w:t>
      </w:r>
    </w:p>
    <w:p w:rsidR="00250F1B" w:rsidRDefault="00250F1B" w:rsidP="00250F1B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 w:rsidRPr="00250F1B">
        <w:rPr>
          <w:rFonts w:ascii="宋体" w:eastAsia="宋体" w:hAnsi="宋体" w:cs="宋体" w:hint="eastAsia"/>
          <w:color w:val="000000"/>
          <w:kern w:val="0"/>
          <w:szCs w:val="21"/>
        </w:rPr>
        <w:t>软间隔</w:t>
      </w:r>
      <w:r w:rsidRPr="00250F1B">
        <w:rPr>
          <w:rFonts w:ascii="宋体" w:eastAsia="宋体" w:hAnsi="宋体" w:cs="宋体"/>
          <w:color w:val="000000"/>
          <w:kern w:val="0"/>
          <w:szCs w:val="21"/>
        </w:rPr>
        <w:t>是允许</w:t>
      </w:r>
      <w:r w:rsidRPr="00250F1B">
        <w:rPr>
          <w:rFonts w:ascii="宋体" w:eastAsia="宋体" w:hAnsi="宋体" w:cs="宋体" w:hint="eastAsia"/>
          <w:color w:val="000000"/>
          <w:kern w:val="0"/>
          <w:szCs w:val="21"/>
        </w:rPr>
        <w:t>错分类</w:t>
      </w:r>
      <w:r w:rsidRPr="00250F1B">
        <w:rPr>
          <w:rFonts w:ascii="宋体" w:eastAsia="宋体" w:hAnsi="宋体" w:cs="宋体"/>
          <w:color w:val="000000"/>
          <w:kern w:val="0"/>
          <w:szCs w:val="21"/>
        </w:rPr>
        <w:t>存在，并给与错分类样本惩罚</w:t>
      </w:r>
    </w:p>
    <w:p w:rsidR="00250F1B" w:rsidRPr="00250F1B" w:rsidRDefault="00250F1B" w:rsidP="00250F1B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具体原理</w:t>
      </w:r>
      <w:r>
        <w:rPr>
          <w:rFonts w:ascii="宋体" w:eastAsia="宋体" w:hAnsi="宋体" w:cs="宋体"/>
          <w:color w:val="000000"/>
          <w:kern w:val="0"/>
          <w:szCs w:val="21"/>
        </w:rPr>
        <w:t>见上</w:t>
      </w:r>
    </w:p>
    <w:p w:rsidR="000E5AE8" w:rsidRDefault="000E5AE8" w:rsidP="000E5AE8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常用的核函数有哪些，说说它们的特点及调参方式</w:t>
      </w:r>
    </w:p>
    <w:p w:rsidR="003835ED" w:rsidRDefault="0074092C" w:rsidP="000E5AE8">
      <w:pPr>
        <w:pStyle w:val="a3"/>
        <w:ind w:firstLine="422"/>
        <w:rPr>
          <w:color w:val="444444"/>
          <w:sz w:val="20"/>
          <w:szCs w:val="20"/>
          <w:shd w:val="clear" w:color="auto" w:fill="FFFFFF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线性</w:t>
      </w:r>
      <w:r w:rsidR="00DF7F90">
        <w:rPr>
          <w:rFonts w:ascii="宋体" w:eastAsia="宋体" w:hAnsi="宋体" w:cs="宋体"/>
          <w:b/>
          <w:color w:val="000000"/>
          <w:kern w:val="0"/>
          <w:szCs w:val="21"/>
        </w:rPr>
        <w:t>核函数</w:t>
      </w:r>
      <w:r w:rsidR="00DF7F90">
        <w:rPr>
          <w:rFonts w:ascii="宋体" w:eastAsia="宋体" w:hAnsi="宋体" w:cs="宋体" w:hint="eastAsia"/>
          <w:b/>
          <w:color w:val="000000"/>
          <w:kern w:val="0"/>
          <w:szCs w:val="21"/>
        </w:rPr>
        <w:t>：</w:t>
      </w:r>
      <w:r w:rsidR="003835ED" w:rsidRPr="003835ED">
        <w:rPr>
          <w:rFonts w:hint="eastAsia"/>
          <w:color w:val="000000" w:themeColor="text1"/>
          <w:sz w:val="20"/>
          <w:szCs w:val="20"/>
          <w:shd w:val="clear" w:color="auto" w:fill="FFFFFF"/>
        </w:rPr>
        <w:t>简单，速度快，参数少，需要线性可分</w:t>
      </w:r>
    </w:p>
    <w:p w:rsidR="00DF7F90" w:rsidRDefault="0074092C" w:rsidP="000E5AE8">
      <w:pPr>
        <w:pStyle w:val="a3"/>
        <w:ind w:firstLine="422"/>
        <w:rPr>
          <w:rFonts w:ascii="宋体" w:eastAsia="宋体" w:hAnsi="宋体" w:cs="宋体"/>
          <w:b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多项式核函数</w:t>
      </w:r>
      <w:r w:rsidR="00DF7F90">
        <w:rPr>
          <w:rFonts w:ascii="宋体" w:eastAsia="宋体" w:hAnsi="宋体" w:cs="宋体" w:hint="eastAsia"/>
          <w:b/>
          <w:color w:val="000000"/>
          <w:kern w:val="0"/>
          <w:szCs w:val="21"/>
        </w:rPr>
        <w:t>：</w:t>
      </w:r>
      <w:r w:rsidR="003835ED" w:rsidRPr="003835ED">
        <w:rPr>
          <w:rFonts w:ascii="宋体" w:eastAsia="宋体" w:hAnsi="宋体" w:cs="宋体" w:hint="eastAsia"/>
          <w:color w:val="000000"/>
          <w:kern w:val="0"/>
          <w:szCs w:val="21"/>
        </w:rPr>
        <w:t>比线性核拟合程度更强，知道具体的维度，但是高次容易出现数值不稳定，参数选择比较多。</w:t>
      </w:r>
    </w:p>
    <w:p w:rsidR="00DF7F90" w:rsidRPr="00DF7F90" w:rsidRDefault="0074092C" w:rsidP="000E5AE8">
      <w:pPr>
        <w:pStyle w:val="a3"/>
        <w:ind w:firstLine="422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b/>
          <w:color w:val="000000"/>
          <w:kern w:val="0"/>
          <w:szCs w:val="21"/>
        </w:rPr>
        <w:t>高斯核函数</w:t>
      </w:r>
      <w:r w:rsidR="00DF7F90">
        <w:rPr>
          <w:rFonts w:ascii="宋体" w:eastAsia="宋体" w:hAnsi="宋体" w:cs="宋体" w:hint="eastAsia"/>
          <w:b/>
          <w:color w:val="000000"/>
          <w:kern w:val="0"/>
          <w:szCs w:val="21"/>
        </w:rPr>
        <w:t>：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t>是</w:t>
      </w:r>
      <w:r w:rsidR="00DF7F90" w:rsidRPr="00DF7F90">
        <w:rPr>
          <w:rFonts w:ascii="宋体" w:eastAsia="宋体" w:hAnsi="宋体" w:cs="宋体"/>
          <w:color w:val="FF0000"/>
          <w:kern w:val="0"/>
          <w:szCs w:val="21"/>
        </w:rPr>
        <w:t>应用最广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t>的一个</w:t>
      </w:r>
      <w:r w:rsidR="00DF7F90"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  <w:r w:rsidR="00DF7F90" w:rsidRPr="00DF7F90">
        <w:rPr>
          <w:rFonts w:ascii="宋体" w:eastAsia="宋体" w:hAnsi="宋体" w:cs="宋体"/>
          <w:color w:val="FF0000"/>
          <w:kern w:val="0"/>
          <w:szCs w:val="21"/>
        </w:rPr>
        <w:t>无论样本</w:t>
      </w:r>
      <w:r w:rsidR="00DF7F90" w:rsidRPr="00DF7F90">
        <w:rPr>
          <w:rFonts w:ascii="宋体" w:eastAsia="宋体" w:hAnsi="宋体" w:cs="宋体" w:hint="eastAsia"/>
          <w:color w:val="FF0000"/>
          <w:kern w:val="0"/>
          <w:szCs w:val="21"/>
        </w:rPr>
        <w:t>大小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t>都有</w:t>
      </w:r>
      <w:r w:rsidR="00DF7F90">
        <w:rPr>
          <w:rFonts w:ascii="宋体" w:eastAsia="宋体" w:hAnsi="宋体" w:cs="宋体"/>
          <w:color w:val="000000"/>
          <w:kern w:val="0"/>
          <w:szCs w:val="21"/>
        </w:rPr>
        <w:t>较好的性能，而且相对于多项式核函数</w:t>
      </w:r>
      <w:r w:rsidR="00DF7F90" w:rsidRPr="00DF7F90">
        <w:rPr>
          <w:rFonts w:ascii="宋体" w:eastAsia="宋体" w:hAnsi="宋体" w:cs="宋体"/>
          <w:color w:val="FF0000"/>
          <w:kern w:val="0"/>
          <w:szCs w:val="21"/>
        </w:rPr>
        <w:t>参数少</w:t>
      </w:r>
      <w:r w:rsidR="003835ED">
        <w:rPr>
          <w:rFonts w:ascii="宋体" w:eastAsia="宋体" w:hAnsi="宋体" w:cs="宋体" w:hint="eastAsia"/>
          <w:color w:val="FF0000"/>
          <w:kern w:val="0"/>
          <w:szCs w:val="21"/>
        </w:rPr>
        <w:t>（只需要一个参数）</w:t>
      </w:r>
      <w:r w:rsidR="003835ED">
        <w:rPr>
          <w:rFonts w:ascii="宋体" w:eastAsia="宋体" w:hAnsi="宋体" w:cs="宋体" w:hint="eastAsia"/>
          <w:color w:val="000000"/>
          <w:kern w:val="0"/>
          <w:szCs w:val="21"/>
        </w:rPr>
        <w:t>。拟合能力强</w:t>
      </w:r>
      <w:r w:rsidR="003835ED" w:rsidRPr="00DF7F90">
        <w:rPr>
          <w:rFonts w:ascii="宋体" w:eastAsia="宋体" w:hAnsi="宋体" w:cs="宋体"/>
          <w:color w:val="000000"/>
          <w:kern w:val="0"/>
          <w:szCs w:val="21"/>
        </w:rPr>
        <w:t>，</w:t>
      </w:r>
      <w:r w:rsidR="003835ED">
        <w:rPr>
          <w:rFonts w:ascii="宋体" w:eastAsia="宋体" w:hAnsi="宋体" w:cs="宋体" w:hint="eastAsia"/>
          <w:color w:val="000000"/>
          <w:kern w:val="0"/>
          <w:szCs w:val="21"/>
        </w:rPr>
        <w:t>要注意过拟合问题。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t>大多数不知道用什么核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lastRenderedPageBreak/>
        <w:t>函数的时候，</w:t>
      </w:r>
      <w:r w:rsidR="00DF7F90" w:rsidRPr="00DF7F90">
        <w:rPr>
          <w:rFonts w:ascii="宋体" w:eastAsia="宋体" w:hAnsi="宋体" w:cs="宋体"/>
          <w:color w:val="FF0000"/>
          <w:kern w:val="0"/>
          <w:szCs w:val="21"/>
        </w:rPr>
        <w:t>优先</w:t>
      </w:r>
      <w:r w:rsidR="00DF7F90" w:rsidRPr="00DF7F90">
        <w:rPr>
          <w:rFonts w:ascii="宋体" w:eastAsia="宋体" w:hAnsi="宋体" w:cs="宋体"/>
          <w:color w:val="000000"/>
          <w:kern w:val="0"/>
          <w:szCs w:val="21"/>
        </w:rPr>
        <w:t>使用高斯核函数。</w:t>
      </w:r>
    </w:p>
    <w:p w:rsidR="00DF7F90" w:rsidRDefault="0074092C" w:rsidP="00DF7F90">
      <w:pPr>
        <w:pStyle w:val="a3"/>
        <w:ind w:firstLine="422"/>
        <w:rPr>
          <w:rFonts w:ascii="宋体" w:eastAsia="宋体" w:hAnsi="宋体" w:cs="宋体"/>
          <w:b/>
          <w:color w:val="000000"/>
          <w:kern w:val="0"/>
          <w:szCs w:val="21"/>
        </w:rPr>
      </w:pPr>
      <w:r>
        <w:rPr>
          <w:rFonts w:ascii="宋体" w:eastAsia="宋体" w:hAnsi="宋体" w:cs="宋体"/>
          <w:b/>
          <w:color w:val="000000"/>
          <w:kern w:val="0"/>
          <w:szCs w:val="21"/>
        </w:rPr>
        <w:t>拉普拉斯核函数</w:t>
      </w:r>
      <w:r w:rsidR="00DF7F90">
        <w:rPr>
          <w:rFonts w:ascii="宋体" w:eastAsia="宋体" w:hAnsi="宋体" w:cs="宋体" w:hint="eastAsia"/>
          <w:b/>
          <w:color w:val="000000"/>
          <w:kern w:val="0"/>
          <w:szCs w:val="21"/>
        </w:rPr>
        <w:t>：</w:t>
      </w:r>
    </w:p>
    <w:p w:rsidR="000E5AE8" w:rsidRDefault="0074092C" w:rsidP="00DF7F90">
      <w:pPr>
        <w:pStyle w:val="a3"/>
        <w:ind w:firstLine="422"/>
        <w:rPr>
          <w:rFonts w:ascii="宋体" w:eastAsia="宋体" w:hAnsi="宋体" w:cs="宋体"/>
          <w:b/>
          <w:color w:val="000000"/>
          <w:kern w:val="0"/>
          <w:szCs w:val="21"/>
        </w:rPr>
      </w:pPr>
      <w:r>
        <w:rPr>
          <w:rFonts w:ascii="宋体" w:eastAsia="宋体" w:hAnsi="宋体" w:cs="宋体"/>
          <w:b/>
          <w:color w:val="000000"/>
          <w:kern w:val="0"/>
          <w:szCs w:val="21"/>
        </w:rPr>
        <w:t>sigmoid</w:t>
      </w: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核函数</w:t>
      </w:r>
      <w:r w:rsidR="00DF7F90">
        <w:rPr>
          <w:rFonts w:ascii="宋体" w:eastAsia="宋体" w:hAnsi="宋体" w:cs="宋体" w:hint="eastAsia"/>
          <w:b/>
          <w:color w:val="000000"/>
          <w:kern w:val="0"/>
          <w:szCs w:val="21"/>
        </w:rPr>
        <w:t>：</w:t>
      </w:r>
    </w:p>
    <w:p w:rsidR="00DF7F90" w:rsidRPr="00DF7F90" w:rsidRDefault="00DF7F90" w:rsidP="00DF7F90">
      <w:pPr>
        <w:widowControl/>
        <w:shd w:val="clear" w:color="auto" w:fill="FFFFFF"/>
        <w:jc w:val="left"/>
        <w:rPr>
          <w:rFonts w:ascii="microsoft yahei" w:eastAsia="宋体" w:hAnsi="microsoft yahei" w:cs="宋体" w:hint="eastAsia"/>
          <w:color w:val="000000" w:themeColor="text1"/>
          <w:kern w:val="0"/>
          <w:szCs w:val="23"/>
        </w:rPr>
      </w:pPr>
      <w:r>
        <w:rPr>
          <w:rFonts w:ascii="microsoft yahei" w:eastAsia="宋体" w:hAnsi="microsoft yahei" w:cs="宋体"/>
          <w:color w:val="000000" w:themeColor="text1"/>
          <w:kern w:val="0"/>
          <w:szCs w:val="23"/>
        </w:rPr>
        <w:t>选用核函数时，如果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对数据有一定</w:t>
      </w:r>
      <w:r>
        <w:rPr>
          <w:rFonts w:ascii="microsoft yahei" w:eastAsia="宋体" w:hAnsi="microsoft yahei" w:cs="宋体"/>
          <w:color w:val="000000" w:themeColor="text1"/>
          <w:kern w:val="0"/>
          <w:szCs w:val="23"/>
        </w:rPr>
        <w:t>的先验知识，就</w:t>
      </w:r>
      <w:r w:rsidRPr="00DF7F90">
        <w:rPr>
          <w:rFonts w:ascii="microsoft yahei" w:eastAsia="宋体" w:hAnsi="microsoft yahei" w:cs="宋体"/>
          <w:color w:val="FF0000"/>
          <w:kern w:val="0"/>
          <w:szCs w:val="23"/>
        </w:rPr>
        <w:t>利用先验来选择</w:t>
      </w:r>
      <w:r>
        <w:rPr>
          <w:rFonts w:ascii="microsoft yahei" w:eastAsia="宋体" w:hAnsi="microsoft yahei" w:cs="宋体"/>
          <w:color w:val="000000" w:themeColor="text1"/>
          <w:kern w:val="0"/>
          <w:szCs w:val="23"/>
        </w:rPr>
        <w:t>符合数据分布的核函数；如果不知道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，通常使用</w:t>
      </w:r>
      <w:r w:rsidRPr="00DF7F90">
        <w:rPr>
          <w:rFonts w:ascii="microsoft yahei" w:eastAsia="宋体" w:hAnsi="microsoft yahei" w:cs="宋体"/>
          <w:color w:val="FF0000"/>
          <w:kern w:val="0"/>
          <w:szCs w:val="23"/>
        </w:rPr>
        <w:t>交叉验证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的方法，来试用不同的核函数，误差最</w:t>
      </w:r>
      <w:r>
        <w:rPr>
          <w:rFonts w:ascii="microsoft yahei" w:eastAsia="宋体" w:hAnsi="microsoft yahei" w:cs="宋体" w:hint="eastAsia"/>
          <w:color w:val="000000" w:themeColor="text1"/>
          <w:kern w:val="0"/>
          <w:szCs w:val="23"/>
        </w:rPr>
        <w:t>小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的即为效果最好的核函数，或者也可以将多个核函数结合起来，形成</w:t>
      </w:r>
      <w:r w:rsidRPr="00DF7F90">
        <w:rPr>
          <w:rFonts w:ascii="microsoft yahei" w:eastAsia="宋体" w:hAnsi="microsoft yahei" w:cs="宋体"/>
          <w:color w:val="FF0000"/>
          <w:kern w:val="0"/>
          <w:szCs w:val="23"/>
        </w:rPr>
        <w:t>混合核函数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。在吴恩达的课上，也曾经给出过一系列的选择核函数的方法：</w:t>
      </w:r>
    </w:p>
    <w:p w:rsidR="00DF7F90" w:rsidRPr="00DF7F90" w:rsidRDefault="00DF7F90" w:rsidP="00DF7F90">
      <w:pPr>
        <w:widowControl/>
        <w:numPr>
          <w:ilvl w:val="0"/>
          <w:numId w:val="3"/>
        </w:numPr>
        <w:shd w:val="clear" w:color="auto" w:fill="FFFFFF"/>
        <w:jc w:val="left"/>
        <w:rPr>
          <w:rFonts w:ascii="microsoft yahei" w:eastAsia="宋体" w:hAnsi="microsoft yahei" w:cs="宋体" w:hint="eastAsia"/>
          <w:color w:val="000000" w:themeColor="text1"/>
          <w:kern w:val="0"/>
          <w:szCs w:val="23"/>
        </w:rPr>
      </w:pP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如果特征的数量大到和样本数量差不多，则选用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LR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或者线性核的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SVM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；</w:t>
      </w:r>
    </w:p>
    <w:p w:rsidR="00DF7F90" w:rsidRPr="00DF7F90" w:rsidRDefault="00DF7F90" w:rsidP="00DF7F90">
      <w:pPr>
        <w:widowControl/>
        <w:numPr>
          <w:ilvl w:val="0"/>
          <w:numId w:val="3"/>
        </w:numPr>
        <w:shd w:val="clear" w:color="auto" w:fill="FFFFFF"/>
        <w:jc w:val="left"/>
        <w:rPr>
          <w:rFonts w:ascii="microsoft yahei" w:eastAsia="宋体" w:hAnsi="microsoft yahei" w:cs="宋体" w:hint="eastAsia"/>
          <w:color w:val="000000" w:themeColor="text1"/>
          <w:kern w:val="0"/>
          <w:szCs w:val="23"/>
        </w:rPr>
      </w:pP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如果特征的数量小，样本的数量正常，则选用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SVM+</w:t>
      </w: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高斯核函数；</w:t>
      </w:r>
    </w:p>
    <w:p w:rsidR="00DF7F90" w:rsidRPr="00DF7F90" w:rsidRDefault="00DF7F90" w:rsidP="00DF7F90">
      <w:pPr>
        <w:widowControl/>
        <w:numPr>
          <w:ilvl w:val="0"/>
          <w:numId w:val="3"/>
        </w:numPr>
        <w:shd w:val="clear" w:color="auto" w:fill="FFFFFF"/>
        <w:jc w:val="left"/>
        <w:rPr>
          <w:rFonts w:ascii="microsoft yahei" w:eastAsia="宋体" w:hAnsi="microsoft yahei" w:cs="宋体" w:hint="eastAsia"/>
          <w:color w:val="000000" w:themeColor="text1"/>
          <w:kern w:val="0"/>
          <w:szCs w:val="23"/>
        </w:rPr>
      </w:pPr>
      <w:r w:rsidRPr="00DF7F90">
        <w:rPr>
          <w:rFonts w:ascii="microsoft yahei" w:eastAsia="宋体" w:hAnsi="microsoft yahei" w:cs="宋体"/>
          <w:color w:val="000000" w:themeColor="text1"/>
          <w:kern w:val="0"/>
          <w:szCs w:val="23"/>
        </w:rPr>
        <w:t>如果特征的数量小，而样本的数量很大，则需要手工添加一些特征从而变成第一种情况。</w:t>
      </w:r>
    </w:p>
    <w:p w:rsidR="00DF7F90" w:rsidRPr="00DF7F90" w:rsidRDefault="00A27C66" w:rsidP="00DF7F90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  <w:hyperlink r:id="rId38" w:history="1">
        <w:r w:rsidR="00DF7F90" w:rsidRPr="008801BC">
          <w:rPr>
            <w:rStyle w:val="a6"/>
            <w:rFonts w:ascii="宋体" w:eastAsia="宋体" w:hAnsi="宋体" w:cs="宋体"/>
            <w:b/>
            <w:kern w:val="0"/>
            <w:szCs w:val="21"/>
          </w:rPr>
          <w:t>http://blog.csdn.net/batuwuhanpei/article/details/52354822</w:t>
        </w:r>
      </w:hyperlink>
    </w:p>
    <w:p w:rsidR="00DF7F90" w:rsidRPr="00DF7F90" w:rsidRDefault="00DF7F90" w:rsidP="000E5AE8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SVM 在什么情况下效果会比较差</w:t>
      </w:r>
    </w:p>
    <w:p w:rsidR="000E5AE8" w:rsidRPr="00A86066" w:rsidRDefault="00A86066" w:rsidP="000E5AE8">
      <w:pPr>
        <w:pStyle w:val="a3"/>
        <w:widowControl/>
        <w:ind w:left="360" w:firstLineChars="0" w:firstLine="0"/>
        <w:rPr>
          <w:rFonts w:ascii="宋体" w:eastAsia="宋体" w:hAnsi="宋体" w:cs="宋体"/>
          <w:color w:val="000000"/>
          <w:kern w:val="0"/>
          <w:szCs w:val="21"/>
        </w:rPr>
      </w:pPr>
      <w:r w:rsidRPr="00A86066">
        <w:rPr>
          <w:rFonts w:ascii="宋体" w:eastAsia="宋体" w:hAnsi="宋体" w:cs="宋体" w:hint="eastAsia"/>
          <w:color w:val="000000"/>
          <w:kern w:val="0"/>
          <w:szCs w:val="21"/>
        </w:rPr>
        <w:t>大样本</w:t>
      </w:r>
    </w:p>
    <w:p w:rsidR="00A86066" w:rsidRDefault="00A86066" w:rsidP="000E5AE8">
      <w:pPr>
        <w:pStyle w:val="a3"/>
        <w:widowControl/>
        <w:ind w:left="360" w:firstLineChars="0" w:firstLine="0"/>
        <w:rPr>
          <w:rFonts w:ascii="宋体" w:eastAsia="宋体" w:hAnsi="宋体" w:cs="宋体"/>
          <w:b/>
          <w:color w:val="000000"/>
          <w:kern w:val="0"/>
          <w:szCs w:val="21"/>
        </w:rPr>
      </w:pPr>
    </w:p>
    <w:p w:rsidR="00F242ED" w:rsidRDefault="00F242ED" w:rsidP="00F242ED">
      <w:pPr>
        <w:pStyle w:val="a3"/>
        <w:widowControl/>
        <w:numPr>
          <w:ilvl w:val="0"/>
          <w:numId w:val="1"/>
        </w:numPr>
        <w:ind w:firstLineChars="0"/>
        <w:rPr>
          <w:rFonts w:ascii="宋体" w:eastAsia="宋体" w:hAnsi="宋体" w:cs="宋体"/>
          <w:b/>
          <w:color w:val="000000"/>
          <w:kern w:val="0"/>
          <w:szCs w:val="21"/>
        </w:rPr>
      </w:pPr>
      <w:r w:rsidRPr="00F242ED">
        <w:rPr>
          <w:rFonts w:ascii="宋体" w:eastAsia="宋体" w:hAnsi="宋体" w:cs="宋体" w:hint="eastAsia"/>
          <w:b/>
          <w:color w:val="000000"/>
          <w:kern w:val="0"/>
          <w:szCs w:val="21"/>
        </w:rPr>
        <w:t>SVM 的推导，特性？多分类怎么处理</w:t>
      </w:r>
    </w:p>
    <w:p w:rsidR="00A86066" w:rsidRDefault="00A86066" w:rsidP="00A86066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21"/>
        </w:rPr>
        <w:t>特性</w:t>
      </w:r>
      <w:r>
        <w:rPr>
          <w:rFonts w:ascii="宋体" w:eastAsia="宋体" w:hAnsi="宋体" w:cs="宋体"/>
          <w:b/>
          <w:color w:val="000000"/>
          <w:kern w:val="0"/>
          <w:szCs w:val="21"/>
        </w:rPr>
        <w:t>：</w:t>
      </w:r>
    </w:p>
    <w:p w:rsidR="00A86066" w:rsidRPr="00A86066" w:rsidRDefault="00A86066" w:rsidP="00A86066">
      <w:pPr>
        <w:widowControl/>
        <w:rPr>
          <w:rFonts w:ascii="宋体" w:eastAsia="宋体" w:hAnsi="宋体" w:cs="宋体"/>
          <w:b/>
          <w:color w:val="000000"/>
          <w:kern w:val="0"/>
          <w:szCs w:val="21"/>
        </w:rPr>
      </w:pPr>
      <w:r>
        <w:rPr>
          <w:rFonts w:hint="eastAsia"/>
          <w:color w:val="333333"/>
          <w:szCs w:val="21"/>
          <w:shd w:val="clear" w:color="auto" w:fill="FFFFFF"/>
        </w:rPr>
        <w:t>(1)</w:t>
      </w:r>
      <w:r w:rsidRPr="00A86066">
        <w:rPr>
          <w:rFonts w:hint="eastAsia"/>
          <w:color w:val="FF0000"/>
          <w:szCs w:val="21"/>
          <w:shd w:val="clear" w:color="auto" w:fill="FFFFFF"/>
        </w:rPr>
        <w:t>非线性映射</w:t>
      </w:r>
      <w:r>
        <w:rPr>
          <w:rFonts w:hint="eastAsia"/>
          <w:color w:val="333333"/>
          <w:szCs w:val="21"/>
          <w:shd w:val="clear" w:color="auto" w:fill="FFFFFF"/>
        </w:rPr>
        <w:t>：</w:t>
      </w:r>
      <w:r>
        <w:rPr>
          <w:color w:val="333333"/>
          <w:szCs w:val="21"/>
          <w:shd w:val="clear" w:color="auto" w:fill="FFFFFF"/>
        </w:rPr>
        <w:t>利用</w:t>
      </w:r>
      <w:r>
        <w:rPr>
          <w:rFonts w:hint="eastAsia"/>
          <w:color w:val="333333"/>
          <w:szCs w:val="21"/>
          <w:shd w:val="clear" w:color="auto" w:fill="FFFFFF"/>
        </w:rPr>
        <w:t>内积核函数代替高维空间的非线性映射；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(2)</w:t>
      </w:r>
      <w:r w:rsidRPr="00A86066">
        <w:rPr>
          <w:rFonts w:hint="eastAsia"/>
          <w:color w:val="FF0000"/>
          <w:szCs w:val="21"/>
          <w:shd w:val="clear" w:color="auto" w:fill="FFFFFF"/>
        </w:rPr>
        <w:t>最大化分类边界</w:t>
      </w:r>
      <w:r>
        <w:rPr>
          <w:rFonts w:hint="eastAsia"/>
          <w:color w:val="333333"/>
          <w:szCs w:val="21"/>
          <w:shd w:val="clear" w:color="auto" w:fill="FFFFFF"/>
        </w:rPr>
        <w:t>是</w:t>
      </w:r>
      <w:r>
        <w:rPr>
          <w:rFonts w:hint="eastAsia"/>
          <w:color w:val="333333"/>
          <w:szCs w:val="21"/>
          <w:shd w:val="clear" w:color="auto" w:fill="FFFFFF"/>
        </w:rPr>
        <w:t>SVM</w:t>
      </w:r>
      <w:r>
        <w:rPr>
          <w:rFonts w:hint="eastAsia"/>
          <w:color w:val="333333"/>
          <w:szCs w:val="21"/>
          <w:shd w:val="clear" w:color="auto" w:fill="FFFFFF"/>
        </w:rPr>
        <w:t>方法的核心；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(3)</w:t>
      </w:r>
      <w:r w:rsidRPr="00A86066">
        <w:rPr>
          <w:rFonts w:hint="eastAsia"/>
          <w:color w:val="FF0000"/>
          <w:szCs w:val="21"/>
          <w:shd w:val="clear" w:color="auto" w:fill="FFFFFF"/>
        </w:rPr>
        <w:t>支持向量</w:t>
      </w:r>
      <w:r>
        <w:rPr>
          <w:rFonts w:hint="eastAsia"/>
          <w:color w:val="333333"/>
          <w:szCs w:val="21"/>
          <w:shd w:val="clear" w:color="auto" w:fill="FFFFFF"/>
        </w:rPr>
        <w:t>是</w:t>
      </w:r>
      <w:r>
        <w:rPr>
          <w:rFonts w:hint="eastAsia"/>
          <w:color w:val="333333"/>
          <w:szCs w:val="21"/>
          <w:shd w:val="clear" w:color="auto" w:fill="FFFFFF"/>
        </w:rPr>
        <w:t>SVM</w:t>
      </w:r>
      <w:r>
        <w:rPr>
          <w:rFonts w:hint="eastAsia"/>
          <w:color w:val="333333"/>
          <w:szCs w:val="21"/>
          <w:shd w:val="clear" w:color="auto" w:fill="FFFFFF"/>
        </w:rPr>
        <w:t>的训练结果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在</w:t>
      </w:r>
      <w:r>
        <w:rPr>
          <w:rFonts w:hint="eastAsia"/>
          <w:color w:val="333333"/>
          <w:szCs w:val="21"/>
          <w:shd w:val="clear" w:color="auto" w:fill="FFFFFF"/>
        </w:rPr>
        <w:t>SVM</w:t>
      </w:r>
      <w:r>
        <w:rPr>
          <w:rFonts w:hint="eastAsia"/>
          <w:color w:val="333333"/>
          <w:szCs w:val="21"/>
          <w:shd w:val="clear" w:color="auto" w:fill="FFFFFF"/>
        </w:rPr>
        <w:t>分类决策中起决定作用的是支持向量。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 xml:space="preserve">(4)SVM </w:t>
      </w:r>
      <w:r>
        <w:rPr>
          <w:rFonts w:hint="eastAsia"/>
          <w:color w:val="333333"/>
          <w:szCs w:val="21"/>
          <w:shd w:val="clear" w:color="auto" w:fill="FFFFFF"/>
        </w:rPr>
        <w:t>是一种有坚实理论基础的新颖的</w:t>
      </w:r>
      <w:r w:rsidRPr="00A86066">
        <w:rPr>
          <w:rFonts w:hint="eastAsia"/>
          <w:color w:val="FF0000"/>
          <w:szCs w:val="21"/>
          <w:shd w:val="clear" w:color="auto" w:fill="FFFFFF"/>
        </w:rPr>
        <w:t>小样本学习方法</w:t>
      </w:r>
      <w:r>
        <w:rPr>
          <w:rFonts w:hint="eastAsia"/>
          <w:color w:val="333333"/>
          <w:szCs w:val="21"/>
          <w:shd w:val="clear" w:color="auto" w:fill="FFFFFF"/>
        </w:rPr>
        <w:t>。它基本上不涉及概率测度及大数定律等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因此不同于现有的统计方法。从本质上看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它避开了从归纳到演绎的传统过程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实现了高效的从训练样本到预报样本的“转导推理”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大大简化了通常的分类和回归等问题。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 xml:space="preserve">(5)SVM </w:t>
      </w:r>
      <w:r>
        <w:rPr>
          <w:rFonts w:hint="eastAsia"/>
          <w:color w:val="333333"/>
          <w:szCs w:val="21"/>
          <w:shd w:val="clear" w:color="auto" w:fill="FFFFFF"/>
        </w:rPr>
        <w:t>的最终决策函数只由少数的支持向量所确定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 w:rsidRPr="00A86066">
        <w:rPr>
          <w:rFonts w:hint="eastAsia"/>
          <w:color w:val="FF0000"/>
          <w:szCs w:val="21"/>
          <w:shd w:val="clear" w:color="auto" w:fill="FFFFFF"/>
        </w:rPr>
        <w:t>计算的复杂性取决于支持向量的数目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而不是样本空间的维数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这在某种意义上避免了“维数灾难”。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(6)</w:t>
      </w:r>
      <w:r>
        <w:rPr>
          <w:rFonts w:hint="eastAsia"/>
          <w:color w:val="333333"/>
          <w:szCs w:val="21"/>
          <w:shd w:val="clear" w:color="auto" w:fill="FFFFFF"/>
        </w:rPr>
        <w:t>少数支持向量决定了最终结果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这不但可以帮助我们抓住关键样本、“剔除”大量冗余样本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而且注定了该方法不但算法简单</w:t>
      </w:r>
      <w:r>
        <w:rPr>
          <w:rFonts w:hint="eastAsia"/>
          <w:color w:val="333333"/>
          <w:szCs w:val="21"/>
          <w:shd w:val="clear" w:color="auto" w:fill="FFFFFF"/>
        </w:rPr>
        <w:t>,</w:t>
      </w:r>
      <w:r>
        <w:rPr>
          <w:rFonts w:hint="eastAsia"/>
          <w:color w:val="333333"/>
          <w:szCs w:val="21"/>
          <w:shd w:val="clear" w:color="auto" w:fill="FFFFFF"/>
        </w:rPr>
        <w:t>而且具有较好的</w:t>
      </w:r>
      <w:r w:rsidRPr="00A86066">
        <w:rPr>
          <w:rFonts w:hint="eastAsia"/>
          <w:color w:val="FF0000"/>
          <w:szCs w:val="21"/>
          <w:shd w:val="clear" w:color="auto" w:fill="FFFFFF"/>
        </w:rPr>
        <w:t>“鲁棒”性</w:t>
      </w:r>
      <w:r>
        <w:rPr>
          <w:rFonts w:hint="eastAsia"/>
          <w:color w:val="333333"/>
          <w:szCs w:val="21"/>
          <w:shd w:val="clear" w:color="auto" w:fill="FFFFFF"/>
        </w:rPr>
        <w:t>。这种“鲁棒”性主要体现在</w:t>
      </w:r>
      <w:r>
        <w:rPr>
          <w:rFonts w:hint="eastAsia"/>
          <w:color w:val="333333"/>
          <w:szCs w:val="21"/>
          <w:shd w:val="clear" w:color="auto" w:fill="FFFFFF"/>
        </w:rPr>
        <w:t>: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①增、删非支持向量样本对模型没有影响</w:t>
      </w:r>
      <w:r>
        <w:rPr>
          <w:rFonts w:hint="eastAsia"/>
          <w:color w:val="333333"/>
          <w:szCs w:val="21"/>
          <w:shd w:val="clear" w:color="auto" w:fill="FFFFFF"/>
        </w:rPr>
        <w:t>;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②支持向量样本集具有一定的鲁棒性</w:t>
      </w:r>
      <w:r>
        <w:rPr>
          <w:rFonts w:hint="eastAsia"/>
          <w:color w:val="333333"/>
          <w:szCs w:val="21"/>
          <w:shd w:val="clear" w:color="auto" w:fill="FFFFFF"/>
        </w:rPr>
        <w:t>;</w:t>
      </w:r>
      <w:r>
        <w:rPr>
          <w:rFonts w:hint="eastAsia"/>
          <w:color w:val="333333"/>
          <w:szCs w:val="21"/>
        </w:rPr>
        <w:br/>
      </w:r>
      <w:r>
        <w:rPr>
          <w:rFonts w:hint="eastAsia"/>
          <w:color w:val="333333"/>
          <w:szCs w:val="21"/>
          <w:shd w:val="clear" w:color="auto" w:fill="FFFFFF"/>
        </w:rPr>
        <w:t>③有些成功的应用中</w:t>
      </w:r>
      <w:r>
        <w:rPr>
          <w:rFonts w:hint="eastAsia"/>
          <w:color w:val="333333"/>
          <w:szCs w:val="21"/>
          <w:shd w:val="clear" w:color="auto" w:fill="FFFFFF"/>
        </w:rPr>
        <w:t xml:space="preserve">,SVM </w:t>
      </w:r>
      <w:r>
        <w:rPr>
          <w:rFonts w:hint="eastAsia"/>
          <w:color w:val="333333"/>
          <w:szCs w:val="21"/>
          <w:shd w:val="clear" w:color="auto" w:fill="FFFFFF"/>
        </w:rPr>
        <w:t>方法对核的选取不敏感</w:t>
      </w:r>
    </w:p>
    <w:p w:rsidR="000B46FE" w:rsidRDefault="000B46FE" w:rsidP="000B46FE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333333"/>
          <w:sz w:val="21"/>
          <w:szCs w:val="21"/>
        </w:rPr>
      </w:pPr>
      <w:r w:rsidRPr="000B46FE">
        <w:rPr>
          <w:rFonts w:ascii="Arial" w:hAnsi="Arial" w:cs="Arial"/>
          <w:b/>
          <w:color w:val="333333"/>
          <w:sz w:val="21"/>
          <w:szCs w:val="21"/>
        </w:rPr>
        <w:t>优点</w:t>
      </w:r>
      <w:r>
        <w:rPr>
          <w:rFonts w:ascii="Arial" w:hAnsi="Arial" w:cs="Arial"/>
          <w:color w:val="333333"/>
          <w:sz w:val="21"/>
          <w:szCs w:val="21"/>
        </w:rPr>
        <w:t>:</w:t>
      </w:r>
      <w:r w:rsidR="00A86066">
        <w:rPr>
          <w:rFonts w:ascii="Arial" w:hAnsi="Arial" w:cs="Arial" w:hint="eastAsia"/>
          <w:color w:val="333333"/>
          <w:sz w:val="21"/>
          <w:szCs w:val="21"/>
        </w:rPr>
        <w:t>适用于</w:t>
      </w:r>
      <w:r w:rsidR="00A86066">
        <w:rPr>
          <w:rFonts w:ascii="Arial" w:hAnsi="Arial" w:cs="Arial"/>
          <w:color w:val="333333"/>
          <w:sz w:val="21"/>
          <w:szCs w:val="21"/>
        </w:rPr>
        <w:t>线性非线性分类（</w:t>
      </w:r>
      <w:r w:rsidR="00A86066">
        <w:rPr>
          <w:rFonts w:ascii="Arial" w:hAnsi="Arial" w:cs="Arial" w:hint="eastAsia"/>
          <w:color w:val="333333"/>
          <w:sz w:val="21"/>
          <w:szCs w:val="21"/>
        </w:rPr>
        <w:t>非线性</w:t>
      </w:r>
      <w:r w:rsidR="00A86066">
        <w:rPr>
          <w:rFonts w:ascii="Arial" w:hAnsi="Arial" w:cs="Arial"/>
          <w:color w:val="333333"/>
          <w:sz w:val="21"/>
          <w:szCs w:val="21"/>
        </w:rPr>
        <w:t>用核函数）</w:t>
      </w:r>
      <w:r w:rsidR="00A86066">
        <w:rPr>
          <w:rFonts w:ascii="Arial" w:hAnsi="Arial" w:cs="Arial" w:hint="eastAsia"/>
          <w:color w:val="333333"/>
          <w:sz w:val="21"/>
          <w:szCs w:val="21"/>
        </w:rPr>
        <w:t>，</w:t>
      </w:r>
      <w:r w:rsidR="00A86066">
        <w:rPr>
          <w:rFonts w:ascii="Arial" w:hAnsi="Arial" w:cs="Arial"/>
          <w:color w:val="333333"/>
          <w:sz w:val="21"/>
          <w:szCs w:val="21"/>
        </w:rPr>
        <w:t>适合小样本，泛化能力好</w:t>
      </w:r>
    </w:p>
    <w:p w:rsidR="000B46FE" w:rsidRDefault="000B46FE" w:rsidP="000B46FE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  <w:r w:rsidRPr="000B46FE">
        <w:rPr>
          <w:rFonts w:ascii="Arial" w:hAnsi="Arial" w:cs="Arial"/>
          <w:b/>
          <w:color w:val="333333"/>
          <w:sz w:val="21"/>
          <w:szCs w:val="21"/>
        </w:rPr>
        <w:t>缺点</w:t>
      </w:r>
      <w:r>
        <w:rPr>
          <w:rFonts w:ascii="Arial" w:hAnsi="Arial" w:cs="Arial"/>
          <w:color w:val="333333"/>
          <w:sz w:val="21"/>
          <w:szCs w:val="21"/>
        </w:rPr>
        <w:t>:</w:t>
      </w:r>
      <w:r w:rsidRPr="00A86066">
        <w:rPr>
          <w:rFonts w:ascii="Arial" w:hAnsi="Arial" w:cs="Arial"/>
          <w:color w:val="FF0000"/>
          <w:sz w:val="21"/>
          <w:szCs w:val="21"/>
        </w:rPr>
        <w:t>如何确定核函数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>现在还没有合适的方法</w:t>
      </w:r>
      <w:r w:rsidR="00A86066">
        <w:rPr>
          <w:rFonts w:ascii="Arial" w:hAnsi="Arial" w:cs="Arial" w:hint="eastAsia"/>
          <w:color w:val="333333"/>
          <w:sz w:val="21"/>
          <w:szCs w:val="21"/>
        </w:rPr>
        <w:t>；</w:t>
      </w:r>
      <w:r w:rsidR="00A86066">
        <w:rPr>
          <w:rFonts w:ascii="Arial" w:hAnsi="Arial" w:cs="Arial"/>
          <w:color w:val="333333"/>
          <w:sz w:val="21"/>
          <w:szCs w:val="21"/>
        </w:rPr>
        <w:t>确定核函数</w:t>
      </w:r>
      <w:r>
        <w:rPr>
          <w:rFonts w:ascii="Arial" w:hAnsi="Arial" w:cs="Arial"/>
          <w:color w:val="333333"/>
          <w:sz w:val="21"/>
          <w:szCs w:val="21"/>
        </w:rPr>
        <w:t>后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>在求解问题分类时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>要求解函数的二次规划</w:t>
      </w:r>
      <w:r>
        <w:rPr>
          <w:rFonts w:ascii="Arial" w:hAnsi="Arial" w:cs="Arial"/>
          <w:color w:val="333333"/>
          <w:sz w:val="21"/>
          <w:szCs w:val="21"/>
        </w:rPr>
        <w:t>,</w:t>
      </w:r>
      <w:r>
        <w:rPr>
          <w:rFonts w:ascii="Arial" w:hAnsi="Arial" w:cs="Arial"/>
          <w:color w:val="333333"/>
          <w:sz w:val="21"/>
          <w:szCs w:val="21"/>
        </w:rPr>
        <w:t>需要</w:t>
      </w:r>
      <w:r w:rsidRPr="00A86066">
        <w:rPr>
          <w:rFonts w:ascii="Arial" w:hAnsi="Arial" w:cs="Arial"/>
          <w:color w:val="FF0000"/>
          <w:sz w:val="21"/>
          <w:szCs w:val="21"/>
        </w:rPr>
        <w:t>大量的存储空间</w:t>
      </w:r>
      <w:r w:rsidR="00A86066">
        <w:rPr>
          <w:rFonts w:ascii="Arial" w:hAnsi="Arial" w:cs="Arial" w:hint="eastAsia"/>
          <w:color w:val="FF0000"/>
          <w:sz w:val="21"/>
          <w:szCs w:val="21"/>
        </w:rPr>
        <w:t>，</w:t>
      </w:r>
      <w:r w:rsidR="00A86066" w:rsidRPr="00A86066">
        <w:rPr>
          <w:rFonts w:ascii="Arial" w:hAnsi="Arial" w:cs="Arial"/>
          <w:color w:val="000000" w:themeColor="text1"/>
          <w:sz w:val="21"/>
          <w:szCs w:val="21"/>
        </w:rPr>
        <w:t>因此</w:t>
      </w:r>
      <w:r w:rsidR="00A86066" w:rsidRPr="00A86066">
        <w:rPr>
          <w:rFonts w:ascii="Arial" w:hAnsi="Arial" w:cs="Arial"/>
          <w:color w:val="FF0000"/>
          <w:sz w:val="21"/>
          <w:szCs w:val="21"/>
        </w:rPr>
        <w:t>大样本</w:t>
      </w:r>
      <w:r w:rsidR="00A86066" w:rsidRPr="00A86066">
        <w:rPr>
          <w:rFonts w:ascii="Arial" w:hAnsi="Arial" w:cs="Arial"/>
          <w:color w:val="000000" w:themeColor="text1"/>
          <w:sz w:val="21"/>
          <w:szCs w:val="21"/>
        </w:rPr>
        <w:t>难实施。</w:t>
      </w:r>
    </w:p>
    <w:p w:rsidR="00A86066" w:rsidRDefault="00A86066" w:rsidP="000B46FE">
      <w:pPr>
        <w:pStyle w:val="a7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b/>
          <w:color w:val="333333"/>
          <w:sz w:val="21"/>
          <w:szCs w:val="21"/>
        </w:rPr>
      </w:pPr>
      <w:r w:rsidRPr="00A86066">
        <w:rPr>
          <w:rFonts w:ascii="Arial" w:hAnsi="Arial" w:cs="Arial" w:hint="eastAsia"/>
          <w:b/>
          <w:color w:val="333333"/>
          <w:sz w:val="21"/>
          <w:szCs w:val="21"/>
        </w:rPr>
        <w:t>多分类</w:t>
      </w:r>
      <w:r w:rsidRPr="00A86066">
        <w:rPr>
          <w:rFonts w:ascii="Arial" w:hAnsi="Arial" w:cs="Arial"/>
          <w:b/>
          <w:color w:val="333333"/>
          <w:sz w:val="21"/>
          <w:szCs w:val="21"/>
        </w:rPr>
        <w:t>问题：</w:t>
      </w:r>
    </w:p>
    <w:p w:rsidR="007E7BB7" w:rsidRDefault="00A86066" w:rsidP="00A86066">
      <w:pPr>
        <w:pStyle w:val="a7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/>
          <w:color w:val="000000" w:themeColor="text1"/>
          <w:sz w:val="21"/>
          <w:szCs w:val="21"/>
        </w:rPr>
      </w:pP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a.</w:t>
      </w:r>
      <w:r w:rsidRPr="007E7BB7">
        <w:rPr>
          <w:rFonts w:asciiTheme="minorEastAsia" w:eastAsiaTheme="minorEastAsia" w:hAnsiTheme="minorEastAsia"/>
          <w:color w:val="FF0000"/>
          <w:sz w:val="21"/>
          <w:szCs w:val="21"/>
        </w:rPr>
        <w:t>一对多法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。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某类别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样本归为一类,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其余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样本归为另一类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。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k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个类别的样本就构造出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k个SVM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。分类时将未知样本分类为具有最大分类函数值的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类。 </w:t>
      </w:r>
    </w:p>
    <w:p w:rsidR="00A86066" w:rsidRPr="00A86066" w:rsidRDefault="00A86066" w:rsidP="00A86066">
      <w:pPr>
        <w:pStyle w:val="a7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b/>
          <w:color w:val="000000" w:themeColor="text1"/>
          <w:sz w:val="21"/>
          <w:szCs w:val="21"/>
        </w:rPr>
      </w:pP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b.</w:t>
      </w:r>
      <w:r w:rsidRPr="007E7BB7">
        <w:rPr>
          <w:rFonts w:asciiTheme="minorEastAsia" w:eastAsiaTheme="minorEastAsia" w:hAnsiTheme="minorEastAsia"/>
          <w:color w:val="FF0000"/>
          <w:sz w:val="21"/>
          <w:szCs w:val="21"/>
        </w:rPr>
        <w:t>一对一法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。任意两类样本之间设计一个SVM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，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k个类别</w:t>
      </w:r>
      <w:r w:rsidR="007E7BB7">
        <w:rPr>
          <w:rFonts w:asciiTheme="minorEastAsia" w:eastAsiaTheme="minorEastAsia" w:hAnsiTheme="minorEastAsia"/>
          <w:color w:val="000000" w:themeColor="text1"/>
          <w:sz w:val="21"/>
          <w:szCs w:val="21"/>
        </w:rPr>
        <w:t>需</w:t>
      </w:r>
      <w:r w:rsidRPr="00A86066">
        <w:rPr>
          <w:rFonts w:asciiTheme="minorEastAsia" w:eastAsiaTheme="minorEastAsia" w:hAnsiTheme="minorEastAsia"/>
          <w:color w:val="000000" w:themeColor="text1"/>
          <w:sz w:val="21"/>
          <w:szCs w:val="21"/>
        </w:rPr>
        <w:t>设计k(k-1)/2个SVM。当对一个未知样本进行分类时，最后得票最多的类别即为该未知样本的类别。Libsvm中的多类分类就是根据这个方法实现的。 </w:t>
      </w:r>
    </w:p>
    <w:sectPr w:rsidR="00A86066" w:rsidRPr="00A860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7C66" w:rsidRDefault="00A27C66" w:rsidP="0068508F">
      <w:r>
        <w:separator/>
      </w:r>
    </w:p>
  </w:endnote>
  <w:endnote w:type="continuationSeparator" w:id="0">
    <w:p w:rsidR="00A27C66" w:rsidRDefault="00A27C66" w:rsidP="00685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΢ȭхڬˎ̥">
    <w:altName w:val="Arial Unicode MS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7C66" w:rsidRDefault="00A27C66" w:rsidP="0068508F">
      <w:r>
        <w:separator/>
      </w:r>
    </w:p>
  </w:footnote>
  <w:footnote w:type="continuationSeparator" w:id="0">
    <w:p w:rsidR="00A27C66" w:rsidRDefault="00A27C66" w:rsidP="006850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E6946E5"/>
    <w:multiLevelType w:val="hybridMultilevel"/>
    <w:tmpl w:val="BB7E6E3E"/>
    <w:lvl w:ilvl="0" w:tplc="96E42C52">
      <w:start w:val="10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A43AD3"/>
    <w:multiLevelType w:val="multilevel"/>
    <w:tmpl w:val="D0E46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580217"/>
    <w:multiLevelType w:val="hybridMultilevel"/>
    <w:tmpl w:val="D4AAF8D8"/>
    <w:lvl w:ilvl="0" w:tplc="0FCC5906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BA1"/>
    <w:rsid w:val="000A6BA1"/>
    <w:rsid w:val="000B46FE"/>
    <w:rsid w:val="000E5AE8"/>
    <w:rsid w:val="00124A34"/>
    <w:rsid w:val="00140281"/>
    <w:rsid w:val="00250F1B"/>
    <w:rsid w:val="002633E3"/>
    <w:rsid w:val="00294A95"/>
    <w:rsid w:val="003835ED"/>
    <w:rsid w:val="003E4B09"/>
    <w:rsid w:val="0042354D"/>
    <w:rsid w:val="0057509D"/>
    <w:rsid w:val="005866C0"/>
    <w:rsid w:val="005B70BE"/>
    <w:rsid w:val="005C7A5A"/>
    <w:rsid w:val="0068508F"/>
    <w:rsid w:val="006A394B"/>
    <w:rsid w:val="00721700"/>
    <w:rsid w:val="0074092C"/>
    <w:rsid w:val="00765587"/>
    <w:rsid w:val="007E46BD"/>
    <w:rsid w:val="007E7BB7"/>
    <w:rsid w:val="009F304E"/>
    <w:rsid w:val="00A27C66"/>
    <w:rsid w:val="00A30AF6"/>
    <w:rsid w:val="00A86066"/>
    <w:rsid w:val="00AC0CC2"/>
    <w:rsid w:val="00CC04B5"/>
    <w:rsid w:val="00CD2946"/>
    <w:rsid w:val="00CF2C73"/>
    <w:rsid w:val="00DF7F90"/>
    <w:rsid w:val="00ED3076"/>
    <w:rsid w:val="00F24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D5C8694-D26C-4290-A5CF-EE7304E52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42E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850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8508F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850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8508F"/>
    <w:rPr>
      <w:sz w:val="18"/>
      <w:szCs w:val="18"/>
    </w:rPr>
  </w:style>
  <w:style w:type="character" w:styleId="a6">
    <w:name w:val="Hyperlink"/>
    <w:basedOn w:val="a0"/>
    <w:uiPriority w:val="99"/>
    <w:unhideWhenUsed/>
    <w:rsid w:val="00250F1B"/>
    <w:rPr>
      <w:color w:val="0563C1" w:themeColor="hyperlink"/>
      <w:u w:val="single"/>
    </w:rPr>
  </w:style>
  <w:style w:type="paragraph" w:styleId="a7">
    <w:name w:val="Normal (Web)"/>
    <w:basedOn w:val="a"/>
    <w:uiPriority w:val="99"/>
    <w:unhideWhenUsed/>
    <w:rsid w:val="003E4B0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3835ED"/>
  </w:style>
  <w:style w:type="paragraph" w:styleId="a8">
    <w:name w:val="Balloon Text"/>
    <w:basedOn w:val="a"/>
    <w:link w:val="Char1"/>
    <w:uiPriority w:val="99"/>
    <w:semiHidden/>
    <w:unhideWhenUsed/>
    <w:rsid w:val="005C7A5A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5C7A5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2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microsoft.com/office/2007/relationships/hdphoto" Target="media/hdphoto2.wdp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oleObject" Target="embeddings/oleObject4.bin"/><Relationship Id="rId7" Type="http://schemas.openxmlformats.org/officeDocument/2006/relationships/hyperlink" Target="http://images.cnitblog.com/blog/458371/201212/31223651-cb3b6f9f79e34304a30c1042681d46f0.jpg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1.wmf"/><Relationship Id="rId38" Type="http://schemas.openxmlformats.org/officeDocument/2006/relationships/hyperlink" Target="http://blog.csdn.net/batuwuhanpei/article/details/52354822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19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microsoft.com/office/2007/relationships/hdphoto" Target="media/hdphoto1.wdp"/><Relationship Id="rId32" Type="http://schemas.openxmlformats.org/officeDocument/2006/relationships/oleObject" Target="embeddings/oleObject3.bin"/><Relationship Id="rId37" Type="http://schemas.openxmlformats.org/officeDocument/2006/relationships/hyperlink" Target="http://blog.csdn.net/willduan1/article/details/53070777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oleObject" Target="embeddings/oleObject1.bin"/><Relationship Id="rId36" Type="http://schemas.openxmlformats.org/officeDocument/2006/relationships/image" Target="media/image22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0.wmf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8.wmf"/><Relationship Id="rId30" Type="http://schemas.openxmlformats.org/officeDocument/2006/relationships/oleObject" Target="embeddings/oleObject2.bin"/><Relationship Id="rId35" Type="http://schemas.openxmlformats.org/officeDocument/2006/relationships/hyperlink" Target="https://www.zhihu.com/question/35602879/answer/63963315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450</Words>
  <Characters>2571</Characters>
  <Application>Microsoft Office Word</Application>
  <DocSecurity>0</DocSecurity>
  <Lines>21</Lines>
  <Paragraphs>6</Paragraphs>
  <ScaleCrop>false</ScaleCrop>
  <Company>YTT</Company>
  <LinksUpToDate>false</LinksUpToDate>
  <CharactersWithSpaces>3015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1790579195@qq.com</dc:creator>
  <cp:keywords/>
  <dc:description/>
  <cp:lastModifiedBy>1790579195@qq.com</cp:lastModifiedBy>
  <cp:revision>10</cp:revision>
  <cp:lastPrinted>2017-07-18T11:54:00Z</cp:lastPrinted>
  <dcterms:created xsi:type="dcterms:W3CDTF">2017-07-17T09:08:00Z</dcterms:created>
  <dcterms:modified xsi:type="dcterms:W3CDTF">2017-07-18T12:02:00Z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